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23" w:rsidRDefault="006A5E23" w:rsidP="006A5E23">
      <w:pPr>
        <w:pStyle w:val="af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安全工程（运输安全）专业培养方案</w:t>
      </w:r>
    </w:p>
    <w:p w:rsidR="006A5E23" w:rsidRDefault="006A5E23" w:rsidP="006A5E23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:rsidR="006A5E23" w:rsidRDefault="006A5E23" w:rsidP="006A5E23">
      <w:pPr>
        <w:spacing w:line="360" w:lineRule="auto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一、专业培养目标</w:t>
      </w:r>
    </w:p>
    <w:p w:rsidR="006A5E23" w:rsidRDefault="006A5E23" w:rsidP="006A5E23">
      <w:pPr>
        <w:pStyle w:val="af4"/>
        <w:snapToGrid w:val="0"/>
        <w:ind w:leftChars="0"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培养适应社会主义现代化建设需要，德、智、体、美全面发展，具有创新精神和实践能力突出，基础厚、素质高、能力强、后劲足的交通安全规划设计与管理人员,能在交通运输领域从事安全规划与设计、安全管理等方面工作的高级专门技术人才。</w:t>
      </w:r>
    </w:p>
    <w:p w:rsidR="006A5E23" w:rsidRDefault="006A5E23" w:rsidP="006A5E23">
      <w:pPr>
        <w:pStyle w:val="af4"/>
        <w:spacing w:line="360" w:lineRule="auto"/>
        <w:ind w:leftChars="0" w:left="0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二、专业毕业要求</w:t>
      </w:r>
    </w:p>
    <w:p w:rsidR="006A5E23" w:rsidRDefault="006A5E23" w:rsidP="006A5E23">
      <w:pPr>
        <w:pStyle w:val="af4"/>
        <w:snapToGrid w:val="0"/>
        <w:ind w:leftChars="0" w:left="0" w:firstLineChars="200" w:firstLine="42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Cs w:val="18"/>
        </w:rPr>
        <w:t>1.</w:t>
      </w:r>
      <w:r>
        <w:rPr>
          <w:rFonts w:ascii="微软雅黑" w:eastAsia="微软雅黑" w:hAnsi="微软雅黑" w:hint="eastAsia"/>
          <w:sz w:val="24"/>
        </w:rPr>
        <w:t>具有人文社会科学素养、社会责任感，能够在工程实践中理解并遵守工程职业道德和规范，履行责任。</w:t>
      </w:r>
    </w:p>
    <w:p w:rsidR="006A5E23" w:rsidRDefault="006A5E23" w:rsidP="006A5E23">
      <w:pPr>
        <w:pStyle w:val="af4"/>
        <w:snapToGrid w:val="0"/>
        <w:ind w:leftChars="0"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2.</w:t>
      </w:r>
      <w:r>
        <w:rPr>
          <w:rFonts w:ascii="微软雅黑" w:eastAsia="微软雅黑" w:hAnsi="微软雅黑" w:hint="eastAsia"/>
          <w:sz w:val="24"/>
        </w:rPr>
        <w:t>掌握基础的数学、自然科学、工程基础和专业知识，具有解决复杂工程问题的能力。</w:t>
      </w:r>
    </w:p>
    <w:p w:rsidR="006A5E23" w:rsidRDefault="006A5E23" w:rsidP="006A5E23">
      <w:pPr>
        <w:pStyle w:val="af4"/>
        <w:snapToGrid w:val="0"/>
        <w:ind w:leftChars="0"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3.</w:t>
      </w:r>
      <w:r>
        <w:rPr>
          <w:rFonts w:ascii="微软雅黑" w:eastAsia="微软雅黑" w:hAnsi="微软雅黑" w:hint="eastAsia"/>
          <w:sz w:val="24"/>
        </w:rPr>
        <w:t>能够应用数学、自然科学和工程科学的基本原理，识别、表达、并通过设计实验、分析与解释数据、文献研究等方法分析复杂工程问题，以获得有效结论。设计满足特定需求的系统、单元（部件）或工艺流程，并能够在设计环节中体现创新意识，考虑社会、健康、安全、法律、文化以及环境等因素。</w:t>
      </w:r>
    </w:p>
    <w:p w:rsidR="006A5E23" w:rsidRDefault="006A5E23" w:rsidP="006A5E23">
      <w:pPr>
        <w:pStyle w:val="af4"/>
        <w:snapToGrid w:val="0"/>
        <w:ind w:leftChars="0"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 xml:space="preserve">4. </w:t>
      </w:r>
      <w:r>
        <w:rPr>
          <w:rFonts w:ascii="微软雅黑" w:eastAsia="微软雅黑" w:hAnsi="微软雅黑" w:hint="eastAsia"/>
          <w:sz w:val="24"/>
        </w:rPr>
        <w:t>能够针对复杂工程问题，开发、选择与使用恰当的技术、资源、现代工程工具和信息技术工具，包括对复杂工程问题的预测与模拟，并能够理解其局限性。</w:t>
      </w:r>
    </w:p>
    <w:p w:rsidR="006A5E23" w:rsidRDefault="006A5E23" w:rsidP="006A5E23">
      <w:pPr>
        <w:pStyle w:val="af4"/>
        <w:snapToGrid w:val="0"/>
        <w:ind w:leftChars="0"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 xml:space="preserve">5. </w:t>
      </w:r>
      <w:r>
        <w:rPr>
          <w:rFonts w:ascii="微软雅黑" w:eastAsia="微软雅黑" w:hAnsi="微软雅黑" w:hint="eastAsia"/>
          <w:sz w:val="24"/>
        </w:rPr>
        <w:t>能够基于安全工程（运输安全）相关背景知识进行合理分析，评价交通运输专业工程实践和复杂工程问题解决方案对社会、健康、安全、法律以及文化的影响，并理解应承担的责任。掌握和熟悉交通运输安全相关的方针、政策和法津、法规，能够综合分析其对社会的客观影响。</w:t>
      </w:r>
    </w:p>
    <w:p w:rsidR="006A5E23" w:rsidRDefault="006A5E23" w:rsidP="006A5E23">
      <w:pPr>
        <w:pStyle w:val="af4"/>
        <w:snapToGrid w:val="0"/>
        <w:ind w:leftChars="0"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 xml:space="preserve">6. </w:t>
      </w:r>
      <w:r>
        <w:rPr>
          <w:rFonts w:ascii="微软雅黑" w:eastAsia="微软雅黑" w:hAnsi="微软雅黑" w:hint="eastAsia"/>
          <w:sz w:val="24"/>
        </w:rPr>
        <w:t>能够在多学科背景下的团队中承担个体、团队成员以及负责人的角色。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 w:rsidR="006A5E23" w:rsidRDefault="006A5E23" w:rsidP="006A5E23">
      <w:pPr>
        <w:pStyle w:val="af4"/>
        <w:snapToGrid w:val="0"/>
        <w:ind w:leftChars="0"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 xml:space="preserve">7. </w:t>
      </w:r>
      <w:r>
        <w:rPr>
          <w:rFonts w:ascii="微软雅黑" w:eastAsia="微软雅黑" w:hAnsi="微软雅黑" w:hint="eastAsia"/>
          <w:sz w:val="24"/>
        </w:rPr>
        <w:t>理解并掌握工程管理原理与经济决策方法，并能在多学科环境中应用。</w:t>
      </w:r>
    </w:p>
    <w:p w:rsidR="006A5E23" w:rsidRDefault="006A5E23" w:rsidP="006A5E23">
      <w:pPr>
        <w:pStyle w:val="af4"/>
        <w:snapToGrid w:val="0"/>
        <w:ind w:leftChars="0"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 xml:space="preserve">8. </w:t>
      </w:r>
      <w:r>
        <w:rPr>
          <w:rFonts w:ascii="微软雅黑" w:eastAsia="微软雅黑" w:hAnsi="微软雅黑" w:hint="eastAsia"/>
          <w:sz w:val="24"/>
        </w:rPr>
        <w:t>具有自主学习和终身学习的意识，有不断学习和适应发展的能力。</w:t>
      </w:r>
    </w:p>
    <w:p w:rsidR="006A5E23" w:rsidRDefault="006A5E23" w:rsidP="006A5E23">
      <w:pPr>
        <w:pStyle w:val="af4"/>
        <w:snapToGrid w:val="0"/>
        <w:ind w:leftChars="0"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 xml:space="preserve">9. </w:t>
      </w:r>
      <w:r>
        <w:rPr>
          <w:rFonts w:ascii="微软雅黑" w:eastAsia="微软雅黑" w:hAnsi="微软雅黑" w:hint="eastAsia"/>
          <w:sz w:val="24"/>
        </w:rPr>
        <w:t>具有国际化视野，具备跨文化交流、竞争与合作的能力。</w:t>
      </w:r>
      <w:r>
        <w:rPr>
          <w:rFonts w:ascii="微软雅黑" w:eastAsia="微软雅黑" w:hAnsi="微软雅黑"/>
          <w:sz w:val="24"/>
        </w:rPr>
        <w:t xml:space="preserve"> </w:t>
      </w:r>
    </w:p>
    <w:p w:rsidR="006A5E23" w:rsidRDefault="006A5E23" w:rsidP="006A5E23">
      <w:pPr>
        <w:tabs>
          <w:tab w:val="left" w:pos="600"/>
        </w:tabs>
        <w:spacing w:line="360" w:lineRule="auto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lastRenderedPageBreak/>
        <w:t>三、学制与学位</w:t>
      </w:r>
    </w:p>
    <w:p w:rsidR="006A5E23" w:rsidRDefault="006A5E23" w:rsidP="006A5E23">
      <w:pPr>
        <w:pStyle w:val="af4"/>
        <w:snapToGrid w:val="0"/>
        <w:ind w:leftChars="0"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学制：</w:t>
      </w:r>
      <w:r>
        <w:rPr>
          <w:rFonts w:ascii="微软雅黑" w:eastAsia="微软雅黑" w:hAnsi="微软雅黑" w:hint="eastAsia"/>
          <w:sz w:val="24"/>
        </w:rPr>
        <w:t>四年</w:t>
      </w:r>
    </w:p>
    <w:p w:rsidR="006A5E23" w:rsidRDefault="006A5E23" w:rsidP="006A5E23">
      <w:pPr>
        <w:pStyle w:val="af4"/>
        <w:snapToGrid w:val="0"/>
        <w:ind w:leftChars="0" w:left="0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学位：</w:t>
      </w:r>
      <w:r>
        <w:rPr>
          <w:rFonts w:ascii="微软雅黑" w:eastAsia="微软雅黑" w:hAnsi="微软雅黑" w:hint="eastAsia"/>
          <w:sz w:val="24"/>
        </w:rPr>
        <w:t>工学学士</w:t>
      </w:r>
    </w:p>
    <w:p w:rsidR="006A5E23" w:rsidRDefault="006A5E23" w:rsidP="006A5E23">
      <w:pPr>
        <w:tabs>
          <w:tab w:val="left" w:pos="600"/>
        </w:tabs>
        <w:spacing w:line="360" w:lineRule="auto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四、主干学科与专业核心课程</w:t>
      </w:r>
    </w:p>
    <w:p w:rsidR="006A5E23" w:rsidRDefault="006A5E23" w:rsidP="006A5E23">
      <w:pPr>
        <w:snapToGrid w:val="0"/>
        <w:spacing w:line="360" w:lineRule="auto"/>
        <w:ind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主干学科：安全科学与工程</w:t>
      </w:r>
    </w:p>
    <w:p w:rsidR="006A5E23" w:rsidRDefault="006A5E23" w:rsidP="006A5E23">
      <w:pPr>
        <w:snapToGrid w:val="0"/>
        <w:spacing w:line="360" w:lineRule="auto"/>
        <w:ind w:firstLine="480"/>
        <w:rPr>
          <w:rFonts w:ascii="宋体" w:hAnsi="宋体"/>
          <w:color w:val="FF0000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专业核心课程：</w:t>
      </w:r>
      <w:r>
        <w:rPr>
          <w:rFonts w:ascii="微软雅黑" w:eastAsia="微软雅黑" w:hAnsi="微软雅黑" w:hint="eastAsia"/>
          <w:sz w:val="24"/>
        </w:rPr>
        <w:t>高等数学、大学物理、电路与电子技术基础、运筹学、机车车辆与线路基础、汽车构造与道路基础、人机工程、交通运输安全系统工程、可靠性工程、交通运输安全法规、交通运输安全技术、行车组织、安全心理学、交通</w:t>
      </w:r>
      <w:r w:rsidR="00310E43">
        <w:rPr>
          <w:rFonts w:ascii="微软雅黑" w:eastAsia="微软雅黑" w:hAnsi="微软雅黑" w:hint="eastAsia"/>
          <w:sz w:val="24"/>
        </w:rPr>
        <w:t>运输</w:t>
      </w:r>
      <w:r>
        <w:rPr>
          <w:rFonts w:ascii="微软雅黑" w:eastAsia="微软雅黑" w:hAnsi="微软雅黑" w:hint="eastAsia"/>
          <w:sz w:val="24"/>
        </w:rPr>
        <w:t>安全管理、交通安全规划、交通</w:t>
      </w:r>
      <w:r w:rsidR="00310E43">
        <w:rPr>
          <w:rFonts w:ascii="微软雅黑" w:eastAsia="微软雅黑" w:hAnsi="微软雅黑" w:hint="eastAsia"/>
          <w:sz w:val="24"/>
        </w:rPr>
        <w:t>运输</w:t>
      </w:r>
      <w:r>
        <w:rPr>
          <w:rFonts w:ascii="微软雅黑" w:eastAsia="微软雅黑" w:hAnsi="微软雅黑" w:hint="eastAsia"/>
          <w:sz w:val="24"/>
        </w:rPr>
        <w:t>事故调查与案例分析。</w:t>
      </w:r>
    </w:p>
    <w:p w:rsidR="006A5E23" w:rsidRDefault="006A5E23" w:rsidP="006A5E23">
      <w:pPr>
        <w:widowControl/>
        <w:spacing w:line="360" w:lineRule="auto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五、毕业学分基本要求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1482"/>
        <w:gridCol w:w="863"/>
        <w:gridCol w:w="941"/>
        <w:gridCol w:w="832"/>
        <w:gridCol w:w="737"/>
        <w:gridCol w:w="838"/>
        <w:gridCol w:w="2438"/>
      </w:tblGrid>
      <w:tr w:rsidR="006A5E23" w:rsidTr="002B2809">
        <w:trPr>
          <w:trHeight w:val="340"/>
          <w:jc w:val="center"/>
        </w:trPr>
        <w:tc>
          <w:tcPr>
            <w:tcW w:w="2852" w:type="dxa"/>
            <w:gridSpan w:val="2"/>
            <w:vMerge w:val="restart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课程体系</w:t>
            </w:r>
          </w:p>
        </w:tc>
        <w:tc>
          <w:tcPr>
            <w:tcW w:w="6649" w:type="dxa"/>
            <w:gridSpan w:val="6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学分要求</w:t>
            </w:r>
          </w:p>
        </w:tc>
      </w:tr>
      <w:tr w:rsidR="006A5E23" w:rsidTr="002B2809">
        <w:trPr>
          <w:trHeight w:val="340"/>
          <w:jc w:val="center"/>
        </w:trPr>
        <w:tc>
          <w:tcPr>
            <w:tcW w:w="2852" w:type="dxa"/>
            <w:gridSpan w:val="2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1804" w:type="dxa"/>
            <w:gridSpan w:val="2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1569" w:type="dxa"/>
            <w:gridSpan w:val="2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限选</w:t>
            </w:r>
          </w:p>
        </w:tc>
        <w:tc>
          <w:tcPr>
            <w:tcW w:w="838" w:type="dxa"/>
            <w:vMerge w:val="restart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小计</w:t>
            </w:r>
          </w:p>
        </w:tc>
        <w:tc>
          <w:tcPr>
            <w:tcW w:w="2438" w:type="dxa"/>
            <w:vMerge w:val="restart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="32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合计</w:t>
            </w:r>
          </w:p>
        </w:tc>
      </w:tr>
      <w:tr w:rsidR="006A5E23" w:rsidTr="002B2809">
        <w:trPr>
          <w:trHeight w:val="340"/>
          <w:jc w:val="center"/>
        </w:trPr>
        <w:tc>
          <w:tcPr>
            <w:tcW w:w="2852" w:type="dxa"/>
            <w:gridSpan w:val="2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理论</w:t>
            </w:r>
          </w:p>
        </w:tc>
        <w:tc>
          <w:tcPr>
            <w:tcW w:w="941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实践</w:t>
            </w:r>
          </w:p>
        </w:tc>
        <w:tc>
          <w:tcPr>
            <w:tcW w:w="832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理论</w:t>
            </w:r>
          </w:p>
        </w:tc>
        <w:tc>
          <w:tcPr>
            <w:tcW w:w="737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实践</w:t>
            </w:r>
          </w:p>
        </w:tc>
        <w:tc>
          <w:tcPr>
            <w:tcW w:w="8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通识与</w:t>
            </w:r>
          </w:p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公共基础课程</w:t>
            </w: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思想政治类</w:t>
            </w:r>
          </w:p>
        </w:tc>
        <w:tc>
          <w:tcPr>
            <w:tcW w:w="863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10</w:t>
            </w:r>
          </w:p>
        </w:tc>
        <w:tc>
          <w:tcPr>
            <w:tcW w:w="941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4</w:t>
            </w:r>
          </w:p>
        </w:tc>
        <w:tc>
          <w:tcPr>
            <w:tcW w:w="832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14</w:t>
            </w:r>
          </w:p>
        </w:tc>
        <w:tc>
          <w:tcPr>
            <w:tcW w:w="2438" w:type="dxa"/>
            <w:vMerge w:val="restart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4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1学分</w:t>
            </w: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军事类</w:t>
            </w:r>
          </w:p>
        </w:tc>
        <w:tc>
          <w:tcPr>
            <w:tcW w:w="863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</w:t>
            </w:r>
          </w:p>
        </w:tc>
        <w:tc>
          <w:tcPr>
            <w:tcW w:w="941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2</w:t>
            </w:r>
          </w:p>
        </w:tc>
        <w:tc>
          <w:tcPr>
            <w:tcW w:w="832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3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通识教育类</w:t>
            </w:r>
          </w:p>
        </w:tc>
        <w:tc>
          <w:tcPr>
            <w:tcW w:w="863" w:type="dxa"/>
          </w:tcPr>
          <w:p w:rsidR="006A5E23" w:rsidRDefault="0058634C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2</w:t>
            </w:r>
            <w:r>
              <w:rPr>
                <w:rFonts w:ascii="微软雅黑" w:eastAsia="微软雅黑" w:hAnsi="微软雅黑" w:hint="eastAsia"/>
                <w:sz w:val="16"/>
                <w:szCs w:val="16"/>
                <w:vertAlign w:val="superscript"/>
              </w:rPr>
              <w:t>（</w:t>
            </w:r>
            <w:r>
              <w:rPr>
                <w:rFonts w:ascii="微软雅黑" w:eastAsia="微软雅黑" w:hAnsi="微软雅黑"/>
                <w:sz w:val="16"/>
                <w:szCs w:val="16"/>
                <w:vertAlign w:val="superscript"/>
              </w:rPr>
              <w:t>a）</w:t>
            </w:r>
          </w:p>
        </w:tc>
        <w:tc>
          <w:tcPr>
            <w:tcW w:w="941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2" w:type="dxa"/>
          </w:tcPr>
          <w:p w:rsidR="006A5E23" w:rsidRDefault="006A5E23" w:rsidP="0058634C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10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外语类</w:t>
            </w:r>
          </w:p>
        </w:tc>
        <w:tc>
          <w:tcPr>
            <w:tcW w:w="863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6</w:t>
            </w:r>
            <w:r>
              <w:rPr>
                <w:rFonts w:ascii="微软雅黑" w:eastAsia="微软雅黑" w:hAnsi="微软雅黑" w:hint="eastAsia"/>
                <w:sz w:val="16"/>
                <w:szCs w:val="16"/>
                <w:vertAlign w:val="superscript"/>
              </w:rPr>
              <w:t>（b</w:t>
            </w:r>
            <w:r>
              <w:rPr>
                <w:rFonts w:ascii="微软雅黑" w:eastAsia="微软雅黑" w:hAnsi="微软雅黑"/>
                <w:sz w:val="16"/>
                <w:szCs w:val="16"/>
                <w:vertAlign w:val="superscript"/>
              </w:rPr>
              <w:t>）</w:t>
            </w:r>
          </w:p>
        </w:tc>
        <w:tc>
          <w:tcPr>
            <w:tcW w:w="941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2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10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体育类</w:t>
            </w:r>
          </w:p>
        </w:tc>
        <w:tc>
          <w:tcPr>
            <w:tcW w:w="863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941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4</w:t>
            </w:r>
          </w:p>
        </w:tc>
        <w:tc>
          <w:tcPr>
            <w:tcW w:w="832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4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学科大类与</w:t>
            </w:r>
          </w:p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专业基础课程</w:t>
            </w: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FF"/>
                <w:sz w:val="16"/>
                <w:szCs w:val="16"/>
              </w:rPr>
              <w:t>计算机类</w:t>
            </w:r>
          </w:p>
        </w:tc>
        <w:tc>
          <w:tcPr>
            <w:tcW w:w="863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FF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0000FF"/>
                <w:sz w:val="16"/>
                <w:szCs w:val="16"/>
              </w:rPr>
              <w:t>3</w:t>
            </w:r>
          </w:p>
        </w:tc>
        <w:tc>
          <w:tcPr>
            <w:tcW w:w="83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FF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FF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FF"/>
                <w:sz w:val="16"/>
                <w:szCs w:val="16"/>
              </w:rPr>
              <w:t>8</w:t>
            </w:r>
          </w:p>
        </w:tc>
        <w:tc>
          <w:tcPr>
            <w:tcW w:w="2438" w:type="dxa"/>
            <w:vMerge w:val="restart"/>
            <w:vAlign w:val="center"/>
          </w:tcPr>
          <w:p w:rsidR="006A5E23" w:rsidRDefault="006A5E23" w:rsidP="006A5E23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FF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FF0000"/>
                <w:sz w:val="16"/>
                <w:szCs w:val="16"/>
              </w:rPr>
              <w:t>84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学分</w:t>
            </w: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FF"/>
                <w:sz w:val="16"/>
                <w:szCs w:val="16"/>
              </w:rPr>
              <w:t>数学类</w:t>
            </w:r>
          </w:p>
        </w:tc>
        <w:tc>
          <w:tcPr>
            <w:tcW w:w="863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FF"/>
                <w:sz w:val="16"/>
                <w:szCs w:val="16"/>
              </w:rPr>
              <w:t>16</w:t>
            </w:r>
          </w:p>
        </w:tc>
        <w:tc>
          <w:tcPr>
            <w:tcW w:w="94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FF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FF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0000FF"/>
                <w:sz w:val="16"/>
                <w:szCs w:val="16"/>
              </w:rPr>
              <w:t>18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物理、化学类</w:t>
            </w:r>
          </w:p>
        </w:tc>
        <w:tc>
          <w:tcPr>
            <w:tcW w:w="863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9.5</w:t>
            </w:r>
          </w:p>
        </w:tc>
        <w:tc>
          <w:tcPr>
            <w:tcW w:w="94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2.5</w:t>
            </w:r>
          </w:p>
        </w:tc>
        <w:tc>
          <w:tcPr>
            <w:tcW w:w="83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12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学科基础课</w:t>
            </w:r>
          </w:p>
        </w:tc>
        <w:tc>
          <w:tcPr>
            <w:tcW w:w="863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26</w:t>
            </w:r>
          </w:p>
        </w:tc>
        <w:tc>
          <w:tcPr>
            <w:tcW w:w="94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3</w:t>
            </w:r>
          </w:p>
        </w:tc>
        <w:tc>
          <w:tcPr>
            <w:tcW w:w="83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58634C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29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专业基础课</w:t>
            </w:r>
          </w:p>
        </w:tc>
        <w:tc>
          <w:tcPr>
            <w:tcW w:w="863" w:type="dxa"/>
            <w:vAlign w:val="center"/>
          </w:tcPr>
          <w:p w:rsidR="006A5E23" w:rsidRDefault="006A5E23" w:rsidP="006A5E23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6</w:t>
            </w:r>
            <w:r>
              <w:rPr>
                <w:rFonts w:ascii="微软雅黑" w:eastAsia="微软雅黑" w:hAnsi="微软雅黑"/>
                <w:sz w:val="16"/>
                <w:szCs w:val="16"/>
              </w:rPr>
              <w:t>.5</w:t>
            </w:r>
          </w:p>
        </w:tc>
        <w:tc>
          <w:tcPr>
            <w:tcW w:w="94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0.5</w:t>
            </w:r>
          </w:p>
        </w:tc>
        <w:tc>
          <w:tcPr>
            <w:tcW w:w="83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58634C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17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944"/>
          <w:jc w:val="center"/>
        </w:trPr>
        <w:tc>
          <w:tcPr>
            <w:tcW w:w="1370" w:type="dxa"/>
            <w:vMerge w:val="restart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专业(专业</w:t>
            </w:r>
          </w:p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方向)课程</w:t>
            </w: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专业 (专业方向)课程</w:t>
            </w:r>
          </w:p>
        </w:tc>
        <w:tc>
          <w:tcPr>
            <w:tcW w:w="863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14.5</w:t>
            </w:r>
          </w:p>
        </w:tc>
        <w:tc>
          <w:tcPr>
            <w:tcW w:w="94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4.5</w:t>
            </w:r>
          </w:p>
        </w:tc>
        <w:tc>
          <w:tcPr>
            <w:tcW w:w="83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8</w:t>
            </w:r>
          </w:p>
        </w:tc>
        <w:tc>
          <w:tcPr>
            <w:tcW w:w="737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27</w:t>
            </w:r>
          </w:p>
        </w:tc>
        <w:tc>
          <w:tcPr>
            <w:tcW w:w="2438" w:type="dxa"/>
            <w:vMerge w:val="restart"/>
            <w:vAlign w:val="center"/>
          </w:tcPr>
          <w:p w:rsidR="006A5E23" w:rsidRDefault="006A5E23" w:rsidP="002A5BF8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3</w:t>
            </w:r>
            <w:r w:rsidR="002A5BF8">
              <w:rPr>
                <w:rFonts w:ascii="微软雅黑" w:eastAsia="微软雅黑" w:hAnsi="微软雅黑" w:hint="eastAsia"/>
                <w:sz w:val="16"/>
                <w:szCs w:val="16"/>
              </w:rPr>
              <w:t>4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学分</w:t>
            </w: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专业实验、实践（单独设课）</w:t>
            </w:r>
          </w:p>
        </w:tc>
        <w:tc>
          <w:tcPr>
            <w:tcW w:w="863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5</w:t>
            </w:r>
          </w:p>
        </w:tc>
        <w:tc>
          <w:tcPr>
            <w:tcW w:w="83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2B2809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5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03"/>
          <w:jc w:val="center"/>
        </w:trPr>
        <w:tc>
          <w:tcPr>
            <w:tcW w:w="2852" w:type="dxa"/>
            <w:gridSpan w:val="2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课外创新实践</w:t>
            </w:r>
          </w:p>
        </w:tc>
        <w:tc>
          <w:tcPr>
            <w:tcW w:w="863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2</w:t>
            </w:r>
          </w:p>
        </w:tc>
        <w:tc>
          <w:tcPr>
            <w:tcW w:w="83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2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2852" w:type="dxa"/>
            <w:gridSpan w:val="2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lastRenderedPageBreak/>
              <w:t>毕业设计（论文）</w:t>
            </w:r>
          </w:p>
        </w:tc>
        <w:tc>
          <w:tcPr>
            <w:tcW w:w="863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12</w:t>
            </w:r>
          </w:p>
        </w:tc>
        <w:tc>
          <w:tcPr>
            <w:tcW w:w="832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12</w:t>
            </w:r>
          </w:p>
        </w:tc>
        <w:tc>
          <w:tcPr>
            <w:tcW w:w="24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12学分</w:t>
            </w: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必修环节</w:t>
            </w:r>
          </w:p>
        </w:tc>
        <w:tc>
          <w:tcPr>
            <w:tcW w:w="1482" w:type="dxa"/>
          </w:tcPr>
          <w:p w:rsidR="006A5E23" w:rsidRDefault="006A5E23" w:rsidP="002B2809">
            <w:pPr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新生入学教育</w:t>
            </w:r>
          </w:p>
        </w:tc>
        <w:tc>
          <w:tcPr>
            <w:tcW w:w="863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941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2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0</w:t>
            </w:r>
          </w:p>
        </w:tc>
        <w:tc>
          <w:tcPr>
            <w:tcW w:w="2438" w:type="dxa"/>
            <w:vMerge w:val="restart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0学分</w:t>
            </w: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1482" w:type="dxa"/>
          </w:tcPr>
          <w:p w:rsidR="006A5E23" w:rsidRDefault="006A5E23" w:rsidP="002B2809">
            <w:pPr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形势与政策</w:t>
            </w:r>
          </w:p>
        </w:tc>
        <w:tc>
          <w:tcPr>
            <w:tcW w:w="863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941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2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0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1482" w:type="dxa"/>
          </w:tcPr>
          <w:p w:rsidR="006A5E23" w:rsidRDefault="006A5E23" w:rsidP="002B2809">
            <w:pPr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第二课堂</w:t>
            </w:r>
          </w:p>
        </w:tc>
        <w:tc>
          <w:tcPr>
            <w:tcW w:w="863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941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2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737" w:type="dxa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0</w:t>
            </w:r>
          </w:p>
        </w:tc>
        <w:tc>
          <w:tcPr>
            <w:tcW w:w="2438" w:type="dxa"/>
            <w:vMerge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7063" w:type="dxa"/>
            <w:gridSpan w:val="7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合  计</w:t>
            </w:r>
          </w:p>
        </w:tc>
        <w:tc>
          <w:tcPr>
            <w:tcW w:w="2438" w:type="dxa"/>
            <w:vAlign w:val="center"/>
          </w:tcPr>
          <w:p w:rsidR="006A5E23" w:rsidRDefault="006A5E23" w:rsidP="002A5BF8">
            <w:pPr>
              <w:pStyle w:val="af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17</w:t>
            </w:r>
            <w:r w:rsidR="002A5BF8">
              <w:rPr>
                <w:rFonts w:ascii="微软雅黑" w:eastAsia="微软雅黑" w:hAnsi="微软雅黑" w:hint="eastAsia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/>
                <w:sz w:val="16"/>
                <w:szCs w:val="16"/>
              </w:rPr>
              <w:t>学分</w:t>
            </w:r>
          </w:p>
        </w:tc>
      </w:tr>
    </w:tbl>
    <w:p w:rsidR="006A5E23" w:rsidRDefault="006A5E23" w:rsidP="006A5E23">
      <w:pPr>
        <w:widowControl/>
        <w:spacing w:line="360" w:lineRule="auto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注释</w:t>
      </w:r>
      <w:r>
        <w:rPr>
          <w:rFonts w:ascii="微软雅黑" w:eastAsia="微软雅黑" w:hAnsi="微软雅黑"/>
          <w:sz w:val="18"/>
          <w:szCs w:val="18"/>
        </w:rPr>
        <w:t>：</w:t>
      </w:r>
      <w:r>
        <w:rPr>
          <w:rFonts w:ascii="微软雅黑" w:eastAsia="微软雅黑" w:hAnsi="微软雅黑" w:hint="eastAsia"/>
          <w:sz w:val="18"/>
          <w:szCs w:val="18"/>
        </w:rPr>
        <w:t>a.新生</w:t>
      </w:r>
      <w:r>
        <w:rPr>
          <w:rFonts w:ascii="微软雅黑" w:eastAsia="微软雅黑" w:hAnsi="微软雅黑"/>
          <w:sz w:val="18"/>
          <w:szCs w:val="18"/>
        </w:rPr>
        <w:t>研讨课</w:t>
      </w:r>
      <w:r>
        <w:rPr>
          <w:rFonts w:ascii="微软雅黑" w:eastAsia="微软雅黑" w:hAnsi="微软雅黑" w:hint="eastAsia"/>
          <w:sz w:val="18"/>
          <w:szCs w:val="18"/>
        </w:rPr>
        <w:t>属通识教育模块，设置在第</w:t>
      </w:r>
      <w:r>
        <w:rPr>
          <w:rFonts w:ascii="微软雅黑" w:eastAsia="微软雅黑" w:hAnsi="微软雅黑"/>
          <w:sz w:val="18"/>
          <w:szCs w:val="18"/>
        </w:rPr>
        <w:t>一学年</w:t>
      </w:r>
      <w:r>
        <w:rPr>
          <w:rFonts w:ascii="微软雅黑" w:eastAsia="微软雅黑" w:hAnsi="微软雅黑" w:hint="eastAsia"/>
          <w:sz w:val="18"/>
          <w:szCs w:val="18"/>
        </w:rPr>
        <w:t>，学院提供多门课程组成限选组供选择，学生第一学年完成</w:t>
      </w:r>
      <w:r>
        <w:rPr>
          <w:rFonts w:ascii="微软雅黑" w:eastAsia="微软雅黑" w:hAnsi="微软雅黑"/>
          <w:sz w:val="18"/>
          <w:szCs w:val="18"/>
        </w:rPr>
        <w:t>2</w:t>
      </w:r>
      <w:r>
        <w:rPr>
          <w:rFonts w:ascii="微软雅黑" w:eastAsia="微软雅黑" w:hAnsi="微软雅黑" w:hint="eastAsia"/>
          <w:sz w:val="18"/>
          <w:szCs w:val="18"/>
        </w:rPr>
        <w:t>学分。</w:t>
      </w:r>
    </w:p>
    <w:p w:rsidR="006A5E23" w:rsidRDefault="006A5E23" w:rsidP="006A5E23">
      <w:pPr>
        <w:pStyle w:val="af4"/>
        <w:spacing w:line="360" w:lineRule="auto"/>
        <w:ind w:leftChars="0" w:left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b.</w:t>
      </w:r>
      <w:r>
        <w:rPr>
          <w:rFonts w:ascii="微软雅黑" w:eastAsia="微软雅黑" w:hAnsi="微软雅黑" w:hint="eastAsia"/>
          <w:sz w:val="18"/>
          <w:szCs w:val="18"/>
        </w:rPr>
        <w:t>外语类课程为3+3+2学分，4+4+2学时</w:t>
      </w:r>
    </w:p>
    <w:p w:rsidR="006A5E23" w:rsidRDefault="006A5E23" w:rsidP="006A5E23">
      <w:pPr>
        <w:pStyle w:val="af4"/>
        <w:spacing w:line="360" w:lineRule="auto"/>
        <w:ind w:leftChars="0" w:left="0"/>
        <w:rPr>
          <w:rFonts w:ascii="微软雅黑" w:eastAsia="微软雅黑" w:hAnsi="微软雅黑" w:cs="黑体"/>
          <w:b/>
          <w:bCs/>
          <w:sz w:val="30"/>
          <w:szCs w:val="30"/>
        </w:rPr>
      </w:pPr>
      <w:r>
        <w:rPr>
          <w:rFonts w:ascii="微软雅黑" w:eastAsia="微软雅黑" w:hAnsi="微软雅黑" w:cs="黑体" w:hint="eastAsia"/>
          <w:b/>
          <w:bCs/>
          <w:sz w:val="30"/>
          <w:szCs w:val="30"/>
        </w:rPr>
        <w:t>六、课程设置细化表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570"/>
        <w:gridCol w:w="525"/>
        <w:gridCol w:w="1104"/>
        <w:gridCol w:w="3011"/>
        <w:gridCol w:w="567"/>
        <w:gridCol w:w="570"/>
        <w:gridCol w:w="567"/>
        <w:gridCol w:w="709"/>
        <w:gridCol w:w="567"/>
      </w:tblGrid>
      <w:tr w:rsidR="006A5E23" w:rsidTr="002B2809">
        <w:trPr>
          <w:trHeight w:val="453"/>
          <w:tblHeader/>
          <w:jc w:val="center"/>
        </w:trPr>
        <w:tc>
          <w:tcPr>
            <w:tcW w:w="1661" w:type="dxa"/>
            <w:gridSpan w:val="3"/>
            <w:shd w:val="clear" w:color="auto" w:fill="9FD3A4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b/>
                <w:sz w:val="16"/>
                <w:szCs w:val="16"/>
              </w:rPr>
            </w:pPr>
            <w:r>
              <w:rPr>
                <w:rFonts w:eastAsia="微软雅黑"/>
                <w:b/>
                <w:sz w:val="16"/>
                <w:szCs w:val="16"/>
              </w:rPr>
              <w:t>课程类型</w:t>
            </w:r>
          </w:p>
        </w:tc>
        <w:tc>
          <w:tcPr>
            <w:tcW w:w="4115" w:type="dxa"/>
            <w:gridSpan w:val="2"/>
            <w:shd w:val="clear" w:color="auto" w:fill="9FD3A4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b/>
                <w:sz w:val="16"/>
                <w:szCs w:val="16"/>
              </w:rPr>
            </w:pPr>
            <w:r>
              <w:rPr>
                <w:rFonts w:eastAsia="微软雅黑"/>
                <w:b/>
                <w:sz w:val="16"/>
                <w:szCs w:val="16"/>
              </w:rPr>
              <w:t>课程名称</w:t>
            </w:r>
          </w:p>
        </w:tc>
        <w:tc>
          <w:tcPr>
            <w:tcW w:w="567" w:type="dxa"/>
            <w:shd w:val="clear" w:color="auto" w:fill="9FD3A4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b/>
                <w:sz w:val="16"/>
                <w:szCs w:val="16"/>
              </w:rPr>
            </w:pPr>
            <w:r>
              <w:rPr>
                <w:rFonts w:eastAsia="微软雅黑"/>
                <w:b/>
                <w:sz w:val="16"/>
                <w:szCs w:val="16"/>
              </w:rPr>
              <w:t>课程</w:t>
            </w:r>
          </w:p>
          <w:p w:rsidR="006A5E23" w:rsidRDefault="006A5E23" w:rsidP="002B2809">
            <w:pPr>
              <w:pStyle w:val="ae"/>
              <w:snapToGrid w:val="0"/>
              <w:rPr>
                <w:rFonts w:eastAsia="微软雅黑"/>
                <w:b/>
                <w:sz w:val="16"/>
                <w:szCs w:val="16"/>
              </w:rPr>
            </w:pPr>
            <w:r>
              <w:rPr>
                <w:rFonts w:eastAsia="微软雅黑"/>
                <w:b/>
                <w:sz w:val="16"/>
                <w:szCs w:val="16"/>
              </w:rPr>
              <w:t>性质</w:t>
            </w:r>
          </w:p>
        </w:tc>
        <w:tc>
          <w:tcPr>
            <w:tcW w:w="570" w:type="dxa"/>
            <w:shd w:val="clear" w:color="auto" w:fill="9FD3A4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b/>
                <w:sz w:val="16"/>
                <w:szCs w:val="16"/>
              </w:rPr>
            </w:pPr>
            <w:r>
              <w:rPr>
                <w:rFonts w:eastAsia="微软雅黑"/>
                <w:b/>
                <w:sz w:val="16"/>
                <w:szCs w:val="16"/>
              </w:rPr>
              <w:t>总学分</w:t>
            </w:r>
          </w:p>
        </w:tc>
        <w:tc>
          <w:tcPr>
            <w:tcW w:w="567" w:type="dxa"/>
            <w:shd w:val="clear" w:color="auto" w:fill="9FD3A4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b/>
                <w:sz w:val="16"/>
                <w:szCs w:val="16"/>
              </w:rPr>
            </w:pPr>
            <w:r>
              <w:rPr>
                <w:rFonts w:eastAsia="微软雅黑"/>
                <w:b/>
                <w:sz w:val="16"/>
                <w:szCs w:val="16"/>
              </w:rPr>
              <w:t>课内实践学分</w:t>
            </w:r>
          </w:p>
        </w:tc>
        <w:tc>
          <w:tcPr>
            <w:tcW w:w="709" w:type="dxa"/>
            <w:shd w:val="clear" w:color="auto" w:fill="9FD3A4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b/>
                <w:sz w:val="16"/>
                <w:szCs w:val="16"/>
              </w:rPr>
            </w:pPr>
            <w:r>
              <w:rPr>
                <w:rFonts w:eastAsia="微软雅黑"/>
                <w:b/>
                <w:sz w:val="16"/>
                <w:szCs w:val="16"/>
              </w:rPr>
              <w:t>开课学期</w:t>
            </w:r>
          </w:p>
        </w:tc>
        <w:tc>
          <w:tcPr>
            <w:tcW w:w="567" w:type="dxa"/>
            <w:shd w:val="clear" w:color="auto" w:fill="9FD3A4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b/>
                <w:sz w:val="16"/>
                <w:szCs w:val="16"/>
              </w:rPr>
            </w:pPr>
            <w:r>
              <w:rPr>
                <w:rFonts w:eastAsia="微软雅黑"/>
                <w:b/>
                <w:sz w:val="16"/>
                <w:szCs w:val="16"/>
              </w:rPr>
              <w:t>开课学院</w:t>
            </w:r>
          </w:p>
        </w:tc>
      </w:tr>
      <w:tr w:rsidR="006A5E23" w:rsidTr="002B2809">
        <w:trPr>
          <w:trHeight w:val="70"/>
          <w:jc w:val="center"/>
        </w:trPr>
        <w:tc>
          <w:tcPr>
            <w:tcW w:w="566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通识与公共基础课程</w:t>
            </w:r>
          </w:p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共41学分，必修29学分，限选12学分（含实践10学分）</w:t>
            </w:r>
          </w:p>
        </w:tc>
        <w:tc>
          <w:tcPr>
            <w:tcW w:w="570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思想政治类</w:t>
            </w: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  <w:r>
              <w:rPr>
                <w:rFonts w:eastAsia="微软雅黑"/>
                <w:sz w:val="16"/>
                <w:szCs w:val="16"/>
              </w:rPr>
              <w:t>14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思想道德修养与法律基础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The</w:t>
            </w:r>
            <w:r>
              <w:rPr>
                <w:rFonts w:eastAsia="微软雅黑" w:hint="eastAsia"/>
                <w:sz w:val="16"/>
                <w:szCs w:val="16"/>
              </w:rPr>
              <w:t xml:space="preserve"> </w:t>
            </w:r>
            <w:r>
              <w:rPr>
                <w:rFonts w:eastAsia="微软雅黑"/>
                <w:sz w:val="16"/>
                <w:szCs w:val="16"/>
              </w:rPr>
              <w:t>Ideological and Moral Cultivation and Legal Basis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 w:rsidRPr="00386577">
              <w:rPr>
                <w:rFonts w:eastAsia="微软雅黑" w:hint="eastAsia"/>
                <w:sz w:val="16"/>
                <w:szCs w:val="16"/>
              </w:rPr>
              <w:t>马院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中国近现代史纲要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Conspectus  of  Chinese  Modern  History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 w:rsidRPr="00386577">
              <w:rPr>
                <w:rFonts w:eastAsia="微软雅黑" w:hint="eastAsia"/>
                <w:sz w:val="16"/>
                <w:szCs w:val="16"/>
              </w:rPr>
              <w:t>马院</w:t>
            </w:r>
          </w:p>
        </w:tc>
      </w:tr>
      <w:tr w:rsidR="006A5E23" w:rsidTr="002B2809">
        <w:trPr>
          <w:trHeight w:val="70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马克思主义基本原理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The Basic Principles of Marxism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 w:rsidRPr="00386577">
              <w:rPr>
                <w:rFonts w:eastAsia="微软雅黑" w:hint="eastAsia"/>
                <w:sz w:val="16"/>
                <w:szCs w:val="16"/>
              </w:rPr>
              <w:t>马院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w w:val="90"/>
                <w:sz w:val="16"/>
                <w:szCs w:val="16"/>
              </w:rPr>
            </w:pPr>
            <w:r>
              <w:rPr>
                <w:rFonts w:eastAsia="微软雅黑"/>
                <w:w w:val="90"/>
                <w:sz w:val="16"/>
                <w:szCs w:val="16"/>
              </w:rPr>
              <w:t>毛泽东思想和中国特色社会主义理论体系概论</w:t>
            </w:r>
            <w:r>
              <w:rPr>
                <w:rFonts w:eastAsia="微软雅黑"/>
                <w:w w:val="90"/>
                <w:sz w:val="16"/>
                <w:szCs w:val="16"/>
              </w:rPr>
              <w:t xml:space="preserve"> I 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Introduction to Mao Zedong Thought and Theories of Socialism with Chinese Characteristics 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5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 w:rsidRPr="00386577">
              <w:rPr>
                <w:rFonts w:eastAsia="微软雅黑" w:hint="eastAsia"/>
                <w:sz w:val="16"/>
                <w:szCs w:val="16"/>
              </w:rPr>
              <w:t>马院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w w:val="90"/>
                <w:sz w:val="16"/>
                <w:szCs w:val="16"/>
              </w:rPr>
            </w:pPr>
            <w:r>
              <w:rPr>
                <w:rFonts w:eastAsia="微软雅黑"/>
                <w:w w:val="90"/>
                <w:sz w:val="16"/>
                <w:szCs w:val="16"/>
              </w:rPr>
              <w:t>毛泽东思想和中国特色社会主义理论体系概论</w:t>
            </w:r>
            <w:r>
              <w:rPr>
                <w:rFonts w:eastAsia="微软雅黑"/>
                <w:w w:val="90"/>
                <w:sz w:val="16"/>
                <w:szCs w:val="16"/>
              </w:rPr>
              <w:t>II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Introduction to Mao Zedong Thought and Theories of Socialism with Chinese Characteristics II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6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 w:rsidRPr="00386577">
              <w:rPr>
                <w:rFonts w:eastAsia="微软雅黑" w:hint="eastAsia"/>
                <w:sz w:val="16"/>
                <w:szCs w:val="16"/>
              </w:rPr>
              <w:t>马院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  <w:r>
              <w:rPr>
                <w:rFonts w:eastAsia="微软雅黑"/>
                <w:sz w:val="16"/>
                <w:szCs w:val="16"/>
              </w:rPr>
              <w:t>外语类</w:t>
            </w: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  <w:r>
              <w:rPr>
                <w:rFonts w:eastAsia="微软雅黑"/>
                <w:sz w:val="16"/>
                <w:szCs w:val="16"/>
              </w:rPr>
              <w:t>6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英语</w:t>
            </w:r>
            <w:r>
              <w:rPr>
                <w:rFonts w:eastAsia="微软雅黑"/>
                <w:sz w:val="16"/>
                <w:szCs w:val="16"/>
              </w:rPr>
              <w:t>I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English 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DB7DAF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外语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英语</w:t>
            </w:r>
            <w:r>
              <w:rPr>
                <w:rFonts w:eastAsia="微软雅黑"/>
                <w:sz w:val="16"/>
                <w:szCs w:val="16"/>
              </w:rPr>
              <w:t xml:space="preserve">II 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English II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DB7DAF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外语</w:t>
            </w:r>
          </w:p>
        </w:tc>
      </w:tr>
      <w:tr w:rsidR="006A5E23" w:rsidTr="002B280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  <w:r>
              <w:rPr>
                <w:rFonts w:eastAsia="微软雅黑" w:hint="eastAsia"/>
                <w:sz w:val="16"/>
                <w:szCs w:val="16"/>
              </w:rPr>
              <w:t>两门</w:t>
            </w:r>
            <w:r>
              <w:rPr>
                <w:rFonts w:eastAsia="微软雅黑" w:hint="eastAsia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通用学术英语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Academic English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外语</w:t>
            </w:r>
          </w:p>
        </w:tc>
      </w:tr>
      <w:tr w:rsidR="006A5E23" w:rsidTr="002B280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高级英语</w:t>
            </w:r>
            <w:r>
              <w:rPr>
                <w:rFonts w:eastAsia="微软雅黑"/>
                <w:sz w:val="16"/>
                <w:szCs w:val="16"/>
              </w:rPr>
              <w:t>B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Advanced English B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外语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职场英语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Workplace English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外语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交际与文化视听说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Communication and Culture—Audio, Visual and Oral English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外语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思辨与学术</w:t>
            </w:r>
            <w:r>
              <w:rPr>
                <w:rFonts w:eastAsia="微软雅黑" w:hint="eastAsia"/>
                <w:sz w:val="16"/>
                <w:szCs w:val="16"/>
              </w:rPr>
              <w:t>视听说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Thinking and Academic Skills—Audio, Visual and Oral English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外语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both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实用英语写作</w:t>
            </w:r>
          </w:p>
          <w:p w:rsidR="006A5E23" w:rsidRDefault="006A5E23" w:rsidP="002B2809">
            <w:pPr>
              <w:pStyle w:val="ae"/>
              <w:snapToGrid w:val="0"/>
              <w:jc w:val="both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Practical English Writing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3</w:t>
            </w:r>
            <w:r>
              <w:rPr>
                <w:rFonts w:eastAsia="微软雅黑" w:hint="eastAsia"/>
                <w:sz w:val="16"/>
                <w:szCs w:val="16"/>
              </w:rPr>
              <w:t>、</w:t>
            </w: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外语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both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英美文学经典选读</w:t>
            </w:r>
          </w:p>
          <w:p w:rsidR="006A5E23" w:rsidRDefault="006A5E23" w:rsidP="002B2809">
            <w:pPr>
              <w:pStyle w:val="ae"/>
              <w:snapToGrid w:val="0"/>
              <w:jc w:val="both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British and American Literature Classics Reading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3</w:t>
            </w:r>
            <w:r>
              <w:rPr>
                <w:rFonts w:eastAsia="微软雅黑" w:hint="eastAsia"/>
                <w:sz w:val="16"/>
                <w:szCs w:val="16"/>
              </w:rPr>
              <w:t>、</w:t>
            </w: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9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外语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both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英语Ⅲ（限未通过英语四级学生）</w:t>
            </w:r>
          </w:p>
          <w:p w:rsidR="006A5E23" w:rsidRDefault="006A5E23" w:rsidP="002B2809">
            <w:pPr>
              <w:pStyle w:val="ae"/>
              <w:snapToGrid w:val="0"/>
              <w:jc w:val="both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 xml:space="preserve">English </w:t>
            </w:r>
            <w:r w:rsidR="00E0718A">
              <w:rPr>
                <w:rFonts w:eastAsia="微软雅黑"/>
                <w:sz w:val="16"/>
                <w:szCs w:val="16"/>
              </w:rPr>
              <w:fldChar w:fldCharType="begin"/>
            </w:r>
            <w:r>
              <w:rPr>
                <w:rFonts w:eastAsia="微软雅黑"/>
                <w:sz w:val="16"/>
                <w:szCs w:val="16"/>
              </w:rPr>
              <w:instrText xml:space="preserve"> </w:instrText>
            </w:r>
            <w:r>
              <w:rPr>
                <w:rFonts w:eastAsia="微软雅黑" w:hint="eastAsia"/>
                <w:sz w:val="16"/>
                <w:szCs w:val="16"/>
              </w:rPr>
              <w:instrText>= 3 \* ROMAN</w:instrText>
            </w:r>
            <w:r>
              <w:rPr>
                <w:rFonts w:eastAsia="微软雅黑"/>
                <w:sz w:val="16"/>
                <w:szCs w:val="16"/>
              </w:rPr>
              <w:instrText xml:space="preserve"> </w:instrText>
            </w:r>
            <w:r w:rsidR="00E0718A">
              <w:rPr>
                <w:rFonts w:eastAsia="微软雅黑"/>
                <w:sz w:val="16"/>
                <w:szCs w:val="16"/>
              </w:rPr>
              <w:fldChar w:fldCharType="separate"/>
            </w:r>
            <w:r>
              <w:rPr>
                <w:rFonts w:eastAsia="微软雅黑"/>
                <w:sz w:val="16"/>
                <w:szCs w:val="16"/>
              </w:rPr>
              <w:t>III</w:t>
            </w:r>
            <w:r w:rsidR="00E0718A">
              <w:rPr>
                <w:rFonts w:eastAsia="微软雅黑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9"/>
              <w:snapToGrid w:val="0"/>
              <w:jc w:val="center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9"/>
              <w:snapToGrid w:val="0"/>
              <w:jc w:val="center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9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9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3</w:t>
            </w:r>
            <w:r>
              <w:rPr>
                <w:rFonts w:eastAsia="微软雅黑" w:hint="eastAsia"/>
                <w:sz w:val="16"/>
                <w:szCs w:val="16"/>
              </w:rPr>
              <w:t>、</w:t>
            </w: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9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外语</w:t>
            </w:r>
          </w:p>
        </w:tc>
      </w:tr>
      <w:tr w:rsidR="006A5E23" w:rsidTr="002B2809">
        <w:trPr>
          <w:trHeight w:val="563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军事类</w:t>
            </w: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  <w:r>
              <w:rPr>
                <w:rFonts w:eastAsia="微软雅黑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军事理论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武装部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军事技能训练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Military Skills Training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短</w:t>
            </w: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武装部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体育类</w:t>
            </w: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lastRenderedPageBreak/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lastRenderedPageBreak/>
              <w:t>体育</w:t>
            </w:r>
            <w:r>
              <w:rPr>
                <w:rFonts w:eastAsia="微软雅黑"/>
                <w:sz w:val="16"/>
                <w:szCs w:val="16"/>
              </w:rPr>
              <w:t>I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lastRenderedPageBreak/>
              <w:t>Physical Education 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lastRenderedPageBreak/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体育部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体育</w:t>
            </w:r>
            <w:r>
              <w:rPr>
                <w:rFonts w:eastAsia="微软雅黑"/>
                <w:sz w:val="16"/>
                <w:szCs w:val="16"/>
              </w:rPr>
              <w:t>II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Physical Education II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体育部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体育</w:t>
            </w:r>
            <w:r>
              <w:rPr>
                <w:rFonts w:eastAsia="微软雅黑"/>
                <w:sz w:val="16"/>
                <w:szCs w:val="16"/>
              </w:rPr>
              <w:t>III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Physical Education III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体育部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体育</w:t>
            </w:r>
            <w:r>
              <w:rPr>
                <w:rFonts w:eastAsia="微软雅黑"/>
                <w:sz w:val="16"/>
                <w:szCs w:val="16"/>
              </w:rPr>
              <w:t>IV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Physical Education IV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体育部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cs="宋体"/>
                <w:kern w:val="0"/>
                <w:sz w:val="16"/>
                <w:szCs w:val="16"/>
              </w:rPr>
              <w:t>交通天下通识教育系列课程</w:t>
            </w: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限修</w:t>
            </w:r>
            <w:r>
              <w:rPr>
                <w:rFonts w:eastAsia="微软雅黑"/>
                <w:sz w:val="16"/>
                <w:szCs w:val="16"/>
              </w:rPr>
              <w:t>8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历史、文化与人文情怀课程模块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Historical Cultural and Human Feelings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</w:t>
            </w:r>
            <w:r>
              <w:rPr>
                <w:rFonts w:eastAsia="微软雅黑" w:hint="eastAsia"/>
                <w:sz w:val="16"/>
                <w:szCs w:val="16"/>
              </w:rPr>
              <w:t>选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  <w:r>
              <w:rPr>
                <w:rFonts w:eastAsia="微软雅黑" w:hint="eastAsia"/>
                <w:sz w:val="16"/>
                <w:szCs w:val="16"/>
              </w:rPr>
              <w:t>限修至少</w:t>
            </w:r>
            <w:r>
              <w:rPr>
                <w:rFonts w:eastAsia="微软雅黑" w:hint="eastAsia"/>
                <w:sz w:val="16"/>
                <w:szCs w:val="16"/>
              </w:rPr>
              <w:t>4</w:t>
            </w:r>
            <w:r>
              <w:rPr>
                <w:rFonts w:eastAsia="微软雅黑" w:hint="eastAsia"/>
                <w:sz w:val="16"/>
                <w:szCs w:val="16"/>
              </w:rPr>
              <w:t>个模块的</w:t>
            </w:r>
            <w:r>
              <w:rPr>
                <w:rFonts w:eastAsia="微软雅黑" w:hint="eastAsia"/>
                <w:sz w:val="16"/>
                <w:szCs w:val="16"/>
              </w:rPr>
              <w:t>8</w:t>
            </w:r>
            <w:r>
              <w:rPr>
                <w:rFonts w:eastAsia="微软雅黑" w:hint="eastAsia"/>
                <w:sz w:val="16"/>
                <w:szCs w:val="16"/>
              </w:rPr>
              <w:t>学分课程</w:t>
            </w:r>
          </w:p>
        </w:tc>
        <w:tc>
          <w:tcPr>
            <w:tcW w:w="709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  <w:r>
              <w:rPr>
                <w:rFonts w:eastAsia="微软雅黑"/>
                <w:sz w:val="16"/>
                <w:szCs w:val="16"/>
              </w:rPr>
              <w:t>每学期</w:t>
            </w:r>
          </w:p>
        </w:tc>
        <w:tc>
          <w:tcPr>
            <w:tcW w:w="567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哲学智慧与批判性思维课程模块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 xml:space="preserve">Philosophical </w:t>
            </w:r>
            <w:r>
              <w:rPr>
                <w:rFonts w:eastAsia="微软雅黑" w:hint="eastAsia"/>
                <w:sz w:val="16"/>
                <w:szCs w:val="16"/>
              </w:rPr>
              <w:t>W</w:t>
            </w:r>
            <w:r>
              <w:rPr>
                <w:rFonts w:eastAsia="微软雅黑"/>
                <w:sz w:val="16"/>
                <w:szCs w:val="16"/>
              </w:rPr>
              <w:t>isdom and Critical Thinking</w:t>
            </w:r>
          </w:p>
        </w:tc>
        <w:tc>
          <w:tcPr>
            <w:tcW w:w="567" w:type="dxa"/>
          </w:tcPr>
          <w:p w:rsidR="006A5E23" w:rsidRDefault="006A5E23" w:rsidP="002B280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</w:t>
            </w:r>
            <w:r>
              <w:rPr>
                <w:rFonts w:eastAsia="微软雅黑" w:hint="eastAsia"/>
                <w:sz w:val="16"/>
                <w:szCs w:val="16"/>
              </w:rPr>
              <w:t>选</w:t>
            </w:r>
          </w:p>
        </w:tc>
        <w:tc>
          <w:tcPr>
            <w:tcW w:w="1137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艺术体验与审美修养课程模块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 xml:space="preserve">Artistic </w:t>
            </w:r>
            <w:r>
              <w:rPr>
                <w:rFonts w:eastAsia="微软雅黑" w:hint="eastAsia"/>
                <w:sz w:val="16"/>
                <w:szCs w:val="16"/>
              </w:rPr>
              <w:t>E</w:t>
            </w:r>
            <w:r>
              <w:rPr>
                <w:rFonts w:eastAsia="微软雅黑"/>
                <w:sz w:val="16"/>
                <w:szCs w:val="16"/>
              </w:rPr>
              <w:t xml:space="preserve">xperience and </w:t>
            </w:r>
            <w:r>
              <w:rPr>
                <w:rFonts w:eastAsia="微软雅黑" w:hint="eastAsia"/>
                <w:sz w:val="16"/>
                <w:szCs w:val="16"/>
              </w:rPr>
              <w:t>A</w:t>
            </w:r>
            <w:r>
              <w:rPr>
                <w:rFonts w:eastAsia="微软雅黑"/>
                <w:sz w:val="16"/>
                <w:szCs w:val="16"/>
              </w:rPr>
              <w:t xml:space="preserve">esthetic </w:t>
            </w:r>
            <w:r>
              <w:rPr>
                <w:rFonts w:eastAsia="微软雅黑" w:hint="eastAsia"/>
                <w:sz w:val="16"/>
                <w:szCs w:val="16"/>
              </w:rPr>
              <w:t>C</w:t>
            </w:r>
            <w:r>
              <w:rPr>
                <w:rFonts w:eastAsia="微软雅黑"/>
                <w:sz w:val="16"/>
                <w:szCs w:val="16"/>
              </w:rPr>
              <w:t>ultivation</w:t>
            </w:r>
          </w:p>
        </w:tc>
        <w:tc>
          <w:tcPr>
            <w:tcW w:w="567" w:type="dxa"/>
          </w:tcPr>
          <w:p w:rsidR="006A5E23" w:rsidRDefault="006A5E23" w:rsidP="002B280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</w:t>
            </w:r>
            <w:r>
              <w:rPr>
                <w:rFonts w:eastAsia="微软雅黑" w:hint="eastAsia"/>
                <w:sz w:val="16"/>
                <w:szCs w:val="16"/>
              </w:rPr>
              <w:t>选</w:t>
            </w:r>
          </w:p>
        </w:tc>
        <w:tc>
          <w:tcPr>
            <w:tcW w:w="1137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社会科学与责任伦理课程模块</w:t>
            </w:r>
          </w:p>
          <w:p w:rsidR="006A5E23" w:rsidRDefault="006A5E23" w:rsidP="002B2809">
            <w:pPr>
              <w:widowControl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Social</w:t>
            </w:r>
            <w:r>
              <w:rPr>
                <w:rFonts w:eastAsia="微软雅黑" w:hint="eastAsia"/>
                <w:sz w:val="16"/>
                <w:szCs w:val="16"/>
              </w:rPr>
              <w:t xml:space="preserve"> </w:t>
            </w:r>
            <w:r>
              <w:rPr>
                <w:rFonts w:eastAsia="微软雅黑"/>
                <w:sz w:val="16"/>
                <w:szCs w:val="16"/>
              </w:rPr>
              <w:t>Science</w:t>
            </w:r>
            <w:r>
              <w:rPr>
                <w:rFonts w:eastAsia="微软雅黑" w:hint="eastAsia"/>
                <w:sz w:val="16"/>
                <w:szCs w:val="16"/>
              </w:rPr>
              <w:t xml:space="preserve"> </w:t>
            </w:r>
            <w:r>
              <w:rPr>
                <w:rFonts w:eastAsia="微软雅黑"/>
                <w:sz w:val="16"/>
                <w:szCs w:val="16"/>
              </w:rPr>
              <w:t>and</w:t>
            </w:r>
            <w:r>
              <w:rPr>
                <w:rFonts w:eastAsia="微软雅黑" w:hint="eastAsia"/>
                <w:sz w:val="16"/>
                <w:szCs w:val="16"/>
              </w:rPr>
              <w:t xml:space="preserve"> </w:t>
            </w:r>
            <w:r>
              <w:rPr>
                <w:rFonts w:eastAsia="微软雅黑"/>
                <w:sz w:val="16"/>
                <w:szCs w:val="16"/>
              </w:rPr>
              <w:t>Ethical</w:t>
            </w:r>
            <w:r>
              <w:rPr>
                <w:rFonts w:eastAsia="微软雅黑" w:hint="eastAsia"/>
                <w:sz w:val="16"/>
                <w:szCs w:val="16"/>
              </w:rPr>
              <w:t xml:space="preserve"> </w:t>
            </w:r>
            <w:r>
              <w:rPr>
                <w:rFonts w:eastAsia="微软雅黑"/>
                <w:sz w:val="16"/>
                <w:szCs w:val="16"/>
              </w:rPr>
              <w:t>Responsibility</w:t>
            </w:r>
          </w:p>
        </w:tc>
        <w:tc>
          <w:tcPr>
            <w:tcW w:w="567" w:type="dxa"/>
          </w:tcPr>
          <w:p w:rsidR="006A5E23" w:rsidRDefault="006A5E23" w:rsidP="002B280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</w:t>
            </w:r>
            <w:r>
              <w:rPr>
                <w:rFonts w:eastAsia="微软雅黑" w:hint="eastAsia"/>
                <w:sz w:val="16"/>
                <w:szCs w:val="16"/>
              </w:rPr>
              <w:t>选</w:t>
            </w:r>
          </w:p>
        </w:tc>
        <w:tc>
          <w:tcPr>
            <w:tcW w:w="1137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</w:tr>
      <w:tr w:rsidR="006A5E23" w:rsidTr="002B280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生态环境与生命关怀课程模块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Ecology</w:t>
            </w:r>
            <w:r>
              <w:rPr>
                <w:rFonts w:eastAsia="微软雅黑" w:hint="eastAsia"/>
                <w:sz w:val="16"/>
                <w:szCs w:val="16"/>
              </w:rPr>
              <w:t xml:space="preserve"> E</w:t>
            </w:r>
            <w:r>
              <w:rPr>
                <w:rFonts w:eastAsia="微软雅黑"/>
                <w:sz w:val="16"/>
                <w:szCs w:val="16"/>
              </w:rPr>
              <w:t xml:space="preserve">nvironment and </w:t>
            </w:r>
            <w:r>
              <w:rPr>
                <w:rFonts w:eastAsia="微软雅黑" w:hint="eastAsia"/>
                <w:sz w:val="16"/>
                <w:szCs w:val="16"/>
              </w:rPr>
              <w:t>L</w:t>
            </w:r>
            <w:r>
              <w:rPr>
                <w:rFonts w:eastAsia="微软雅黑"/>
                <w:sz w:val="16"/>
                <w:szCs w:val="16"/>
              </w:rPr>
              <w:t xml:space="preserve">ife </w:t>
            </w:r>
            <w:r>
              <w:rPr>
                <w:rFonts w:eastAsia="微软雅黑" w:hint="eastAsia"/>
                <w:sz w:val="16"/>
                <w:szCs w:val="16"/>
              </w:rPr>
              <w:t>C</w:t>
            </w:r>
            <w:r>
              <w:rPr>
                <w:rFonts w:eastAsia="微软雅黑"/>
                <w:sz w:val="16"/>
                <w:szCs w:val="16"/>
              </w:rPr>
              <w:t>are</w:t>
            </w:r>
          </w:p>
        </w:tc>
        <w:tc>
          <w:tcPr>
            <w:tcW w:w="567" w:type="dxa"/>
          </w:tcPr>
          <w:p w:rsidR="006A5E23" w:rsidRDefault="006A5E23" w:rsidP="002B280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</w:t>
            </w:r>
            <w:r>
              <w:rPr>
                <w:rFonts w:eastAsia="微软雅黑" w:hint="eastAsia"/>
                <w:sz w:val="16"/>
                <w:szCs w:val="16"/>
              </w:rPr>
              <w:t>选</w:t>
            </w:r>
          </w:p>
        </w:tc>
        <w:tc>
          <w:tcPr>
            <w:tcW w:w="1137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</w:tr>
      <w:tr w:rsidR="006A5E23" w:rsidTr="002B280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交通、工程与创新世界课程模块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Transportation</w:t>
            </w:r>
            <w:r>
              <w:rPr>
                <w:rFonts w:eastAsia="微软雅黑" w:hint="eastAsia"/>
                <w:sz w:val="16"/>
                <w:szCs w:val="16"/>
              </w:rPr>
              <w:t xml:space="preserve"> E</w:t>
            </w:r>
            <w:r>
              <w:rPr>
                <w:rFonts w:eastAsia="微软雅黑"/>
                <w:sz w:val="16"/>
                <w:szCs w:val="16"/>
              </w:rPr>
              <w:t>ngineering</w:t>
            </w:r>
            <w:r>
              <w:rPr>
                <w:rFonts w:eastAsia="微软雅黑" w:hint="eastAsia"/>
                <w:sz w:val="16"/>
                <w:szCs w:val="16"/>
              </w:rPr>
              <w:t xml:space="preserve"> </w:t>
            </w:r>
            <w:r>
              <w:rPr>
                <w:rFonts w:eastAsia="微软雅黑"/>
                <w:sz w:val="16"/>
                <w:szCs w:val="16"/>
              </w:rPr>
              <w:t>and</w:t>
            </w:r>
            <w:r>
              <w:rPr>
                <w:rFonts w:eastAsia="微软雅黑" w:hint="eastAsia"/>
                <w:sz w:val="16"/>
                <w:szCs w:val="16"/>
              </w:rPr>
              <w:t xml:space="preserve"> I</w:t>
            </w:r>
            <w:r>
              <w:rPr>
                <w:rFonts w:eastAsia="微软雅黑"/>
                <w:sz w:val="16"/>
                <w:szCs w:val="16"/>
              </w:rPr>
              <w:t>nnovatio</w:t>
            </w:r>
            <w:r>
              <w:rPr>
                <w:rFonts w:eastAsia="微软雅黑" w:hint="eastAsia"/>
                <w:sz w:val="16"/>
                <w:szCs w:val="16"/>
              </w:rPr>
              <w:t>n</w:t>
            </w:r>
          </w:p>
        </w:tc>
        <w:tc>
          <w:tcPr>
            <w:tcW w:w="567" w:type="dxa"/>
          </w:tcPr>
          <w:p w:rsidR="006A5E23" w:rsidRDefault="006A5E23" w:rsidP="002B280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</w:t>
            </w:r>
            <w:r>
              <w:rPr>
                <w:rFonts w:eastAsia="微软雅黑" w:hint="eastAsia"/>
                <w:sz w:val="16"/>
                <w:szCs w:val="16"/>
              </w:rPr>
              <w:t>选</w:t>
            </w:r>
          </w:p>
        </w:tc>
        <w:tc>
          <w:tcPr>
            <w:tcW w:w="1137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</w:tr>
      <w:tr w:rsidR="006A5E23" w:rsidTr="002B2809">
        <w:trPr>
          <w:trHeight w:val="357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新生</w:t>
            </w:r>
            <w:r>
              <w:rPr>
                <w:rFonts w:eastAsia="微软雅黑"/>
                <w:sz w:val="16"/>
                <w:szCs w:val="16"/>
              </w:rPr>
              <w:t>研讨课</w:t>
            </w:r>
          </w:p>
        </w:tc>
        <w:tc>
          <w:tcPr>
            <w:tcW w:w="525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交通运输安全导论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Traffic and Transportation Safety Introduction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color w:val="0000FF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bookmarkStart w:id="0" w:name="OLE_LINK1"/>
            <w:r>
              <w:rPr>
                <w:rFonts w:eastAsia="微软雅黑" w:hint="eastAsia"/>
                <w:sz w:val="16"/>
                <w:szCs w:val="16"/>
              </w:rPr>
              <w:t>交运</w:t>
            </w:r>
            <w:bookmarkEnd w:id="0"/>
          </w:p>
        </w:tc>
      </w:tr>
      <w:tr w:rsidR="006A5E23" w:rsidTr="002B2809">
        <w:trPr>
          <w:trHeight w:val="788"/>
          <w:jc w:val="center"/>
        </w:trPr>
        <w:tc>
          <w:tcPr>
            <w:tcW w:w="566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学科</w:t>
            </w:r>
            <w:r>
              <w:rPr>
                <w:rFonts w:eastAsia="微软雅黑" w:hint="eastAsia"/>
                <w:sz w:val="16"/>
                <w:szCs w:val="16"/>
              </w:rPr>
              <w:t>大类</w:t>
            </w:r>
            <w:r>
              <w:rPr>
                <w:rFonts w:eastAsia="微软雅黑"/>
                <w:sz w:val="16"/>
                <w:szCs w:val="16"/>
              </w:rPr>
              <w:t>与专业基础课程</w:t>
            </w:r>
          </w:p>
          <w:p w:rsidR="006A5E23" w:rsidRDefault="006A5E23" w:rsidP="004104A8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共84学分，必修80学分，限选4学分（含实践</w:t>
            </w:r>
            <w:r w:rsidR="004104A8">
              <w:rPr>
                <w:rFonts w:ascii="微软雅黑" w:eastAsia="微软雅黑" w:hAnsi="微软雅黑" w:hint="eastAsia"/>
                <w:sz w:val="16"/>
                <w:szCs w:val="16"/>
              </w:rPr>
              <w:t>11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学分）</w:t>
            </w:r>
          </w:p>
        </w:tc>
        <w:tc>
          <w:tcPr>
            <w:tcW w:w="570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  <w:r>
              <w:rPr>
                <w:rFonts w:eastAsia="微软雅黑"/>
                <w:sz w:val="16"/>
                <w:szCs w:val="16"/>
              </w:rPr>
              <w:t>学科基础课</w:t>
            </w:r>
            <w:r>
              <w:rPr>
                <w:rFonts w:eastAsia="微软雅黑" w:hint="eastAsia"/>
                <w:sz w:val="16"/>
                <w:szCs w:val="16"/>
              </w:rPr>
              <w:t>（</w:t>
            </w:r>
            <w:r>
              <w:rPr>
                <w:rFonts w:eastAsia="微软雅黑"/>
                <w:sz w:val="16"/>
                <w:szCs w:val="16"/>
              </w:rPr>
              <w:t>计算机类</w:t>
            </w:r>
            <w:r>
              <w:rPr>
                <w:rFonts w:eastAsia="微软雅黑" w:hint="eastAsia"/>
                <w:sz w:val="16"/>
                <w:szCs w:val="16"/>
              </w:rPr>
              <w:t>）</w:t>
            </w: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color w:val="0000FF"/>
                <w:sz w:val="16"/>
                <w:szCs w:val="16"/>
                <w:highlight w:val="yellow"/>
              </w:rPr>
            </w:pPr>
            <w:r>
              <w:rPr>
                <w:rFonts w:eastAsia="微软雅黑"/>
                <w:color w:val="0000FF"/>
                <w:sz w:val="16"/>
                <w:szCs w:val="16"/>
              </w:rPr>
              <w:t>必修</w:t>
            </w:r>
            <w:r>
              <w:rPr>
                <w:rFonts w:eastAsia="微软雅黑" w:hint="eastAsia"/>
                <w:color w:val="0000FF"/>
                <w:sz w:val="16"/>
                <w:szCs w:val="16"/>
              </w:rPr>
              <w:t>6</w:t>
            </w:r>
            <w:r>
              <w:rPr>
                <w:rFonts w:eastAsia="微软雅黑"/>
                <w:color w:val="0000FF"/>
                <w:sz w:val="16"/>
                <w:szCs w:val="16"/>
              </w:rPr>
              <w:t>学分限选</w:t>
            </w:r>
            <w:r>
              <w:rPr>
                <w:rFonts w:eastAsia="微软雅黑" w:hint="eastAsia"/>
                <w:color w:val="0000FF"/>
                <w:sz w:val="16"/>
                <w:szCs w:val="16"/>
              </w:rPr>
              <w:t>2</w:t>
            </w:r>
            <w:r>
              <w:rPr>
                <w:rFonts w:eastAsia="微软雅黑" w:hint="eastAsia"/>
                <w:color w:val="0000FF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大学计算机基础</w:t>
            </w:r>
            <w:r>
              <w:rPr>
                <w:rFonts w:eastAsia="微软雅黑"/>
                <w:sz w:val="16"/>
                <w:szCs w:val="16"/>
              </w:rPr>
              <w:t>A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University Computer Foundation</w:t>
            </w:r>
            <w:r>
              <w:rPr>
                <w:rFonts w:eastAsia="微软雅黑" w:hint="eastAsia"/>
                <w:sz w:val="16"/>
                <w:szCs w:val="16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1.5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信息</w:t>
            </w:r>
          </w:p>
        </w:tc>
      </w:tr>
      <w:tr w:rsidR="006A5E23" w:rsidTr="002B2809">
        <w:trPr>
          <w:trHeight w:val="250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计算机程序设计基础</w:t>
            </w:r>
            <w:r>
              <w:rPr>
                <w:rFonts w:eastAsia="微软雅黑"/>
                <w:sz w:val="16"/>
                <w:szCs w:val="16"/>
              </w:rPr>
              <w:t>A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Fundamentals of Computer Programming A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1.5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信息</w:t>
            </w:r>
          </w:p>
        </w:tc>
      </w:tr>
      <w:tr w:rsidR="006A5E23" w:rsidTr="002B2809">
        <w:trPr>
          <w:trHeight w:val="250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限</w:t>
            </w:r>
            <w:r>
              <w:rPr>
                <w:rFonts w:eastAsia="微软雅黑"/>
                <w:sz w:val="16"/>
                <w:szCs w:val="16"/>
              </w:rPr>
              <w:t>修</w:t>
            </w: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3011" w:type="dxa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计算机网络技术及应用</w:t>
            </w:r>
            <w:r>
              <w:rPr>
                <w:rFonts w:eastAsia="微软雅黑" w:hint="eastAsia"/>
                <w:sz w:val="16"/>
                <w:szCs w:val="16"/>
              </w:rPr>
              <w:t xml:space="preserve">       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Computer Network Technology and Applications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信息</w:t>
            </w:r>
          </w:p>
        </w:tc>
      </w:tr>
      <w:tr w:rsidR="006A5E23" w:rsidTr="002B2809">
        <w:trPr>
          <w:trHeight w:val="250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1104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3011" w:type="dxa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计算机模拟</w:t>
            </w:r>
            <w:r>
              <w:rPr>
                <w:rFonts w:eastAsia="微软雅黑" w:hint="eastAsia"/>
                <w:sz w:val="16"/>
                <w:szCs w:val="16"/>
              </w:rPr>
              <w:t xml:space="preserve">         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 xml:space="preserve">Computer </w:t>
            </w:r>
            <w:r>
              <w:rPr>
                <w:rFonts w:eastAsia="微软雅黑" w:hint="eastAsia"/>
                <w:sz w:val="16"/>
                <w:szCs w:val="16"/>
              </w:rPr>
              <w:t>Simulation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6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trHeight w:val="104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学科基础课（数学类）</w:t>
            </w: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color w:val="0000FF"/>
                <w:sz w:val="16"/>
                <w:szCs w:val="16"/>
              </w:rPr>
            </w:pPr>
            <w:r>
              <w:rPr>
                <w:rFonts w:eastAsia="微软雅黑"/>
                <w:color w:val="0000FF"/>
                <w:sz w:val="16"/>
                <w:szCs w:val="16"/>
              </w:rPr>
              <w:t>必修</w:t>
            </w:r>
            <w:r>
              <w:rPr>
                <w:rFonts w:eastAsia="微软雅黑"/>
                <w:color w:val="0000FF"/>
                <w:sz w:val="16"/>
                <w:szCs w:val="16"/>
              </w:rPr>
              <w:t>1</w:t>
            </w:r>
            <w:r>
              <w:rPr>
                <w:rFonts w:eastAsia="微软雅黑" w:hint="eastAsia"/>
                <w:color w:val="0000FF"/>
                <w:sz w:val="16"/>
                <w:szCs w:val="16"/>
              </w:rPr>
              <w:t>6</w:t>
            </w:r>
            <w:r>
              <w:rPr>
                <w:rFonts w:eastAsia="微软雅黑"/>
                <w:color w:val="0000FF"/>
                <w:sz w:val="16"/>
                <w:szCs w:val="16"/>
              </w:rPr>
              <w:t>学分限选</w:t>
            </w:r>
            <w:r>
              <w:rPr>
                <w:rFonts w:eastAsia="微软雅黑" w:hint="eastAsia"/>
                <w:color w:val="0000FF"/>
                <w:sz w:val="16"/>
                <w:szCs w:val="16"/>
              </w:rPr>
              <w:t>2</w:t>
            </w:r>
            <w:r>
              <w:rPr>
                <w:rFonts w:eastAsia="微软雅黑" w:hint="eastAsia"/>
                <w:color w:val="0000FF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高等数学</w:t>
            </w:r>
            <w:r>
              <w:rPr>
                <w:rFonts w:eastAsia="微软雅黑"/>
                <w:sz w:val="16"/>
                <w:szCs w:val="16"/>
              </w:rPr>
              <w:t>BI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Calculus BI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数学</w:t>
            </w:r>
          </w:p>
        </w:tc>
      </w:tr>
      <w:tr w:rsidR="006A5E23" w:rsidTr="002B2809">
        <w:trPr>
          <w:trHeight w:val="84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高等数学</w:t>
            </w:r>
            <w:r>
              <w:rPr>
                <w:rFonts w:eastAsia="微软雅黑"/>
                <w:sz w:val="16"/>
                <w:szCs w:val="16"/>
              </w:rPr>
              <w:t>BII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Calculus BII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  <w:r>
              <w:rPr>
                <w:rFonts w:eastAsia="微软雅黑"/>
                <w:sz w:val="16"/>
                <w:szCs w:val="16"/>
              </w:rPr>
              <w:t>数学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线性代数</w:t>
            </w:r>
            <w:r>
              <w:rPr>
                <w:rFonts w:eastAsia="微软雅黑"/>
                <w:sz w:val="16"/>
                <w:szCs w:val="16"/>
              </w:rPr>
              <w:t>B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Linear Algebra B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数学</w:t>
            </w:r>
          </w:p>
        </w:tc>
      </w:tr>
      <w:tr w:rsidR="006A5E23" w:rsidTr="002B280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w w:val="90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限</w:t>
            </w:r>
            <w:r>
              <w:rPr>
                <w:rFonts w:eastAsia="微软雅黑"/>
                <w:sz w:val="16"/>
                <w:szCs w:val="16"/>
              </w:rPr>
              <w:t>修</w:t>
            </w: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3011" w:type="dxa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数学建模</w:t>
            </w:r>
            <w:r>
              <w:rPr>
                <w:rFonts w:eastAsia="微软雅黑" w:hint="eastAsia"/>
                <w:sz w:val="16"/>
                <w:szCs w:val="16"/>
              </w:rPr>
              <w:t xml:space="preserve"> B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w w:val="90"/>
                <w:sz w:val="16"/>
                <w:szCs w:val="16"/>
              </w:rPr>
            </w:pPr>
            <w:r>
              <w:rPr>
                <w:rFonts w:eastAsia="微软雅黑"/>
                <w:w w:val="90"/>
                <w:sz w:val="16"/>
                <w:szCs w:val="16"/>
              </w:rPr>
              <w:t xml:space="preserve">Mathematical </w:t>
            </w:r>
            <w:r>
              <w:rPr>
                <w:rFonts w:eastAsia="微软雅黑" w:hint="eastAsia"/>
                <w:w w:val="90"/>
                <w:sz w:val="16"/>
                <w:szCs w:val="16"/>
              </w:rPr>
              <w:t>M</w:t>
            </w:r>
            <w:r>
              <w:rPr>
                <w:rFonts w:eastAsia="微软雅黑"/>
                <w:w w:val="90"/>
                <w:sz w:val="16"/>
                <w:szCs w:val="16"/>
              </w:rPr>
              <w:t>odeling</w:t>
            </w:r>
            <w:r>
              <w:rPr>
                <w:rFonts w:eastAsia="微软雅黑" w:hint="eastAsia"/>
                <w:w w:val="90"/>
                <w:sz w:val="16"/>
                <w:szCs w:val="16"/>
              </w:rPr>
              <w:t xml:space="preserve"> B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数学</w:t>
            </w:r>
          </w:p>
        </w:tc>
      </w:tr>
      <w:tr w:rsidR="006A5E23" w:rsidTr="002B280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104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color w:val="FF0000"/>
                <w:sz w:val="16"/>
                <w:szCs w:val="16"/>
              </w:rPr>
            </w:pPr>
          </w:p>
        </w:tc>
        <w:tc>
          <w:tcPr>
            <w:tcW w:w="3011" w:type="dxa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随机过程</w:t>
            </w:r>
            <w:r>
              <w:rPr>
                <w:rFonts w:eastAsia="微软雅黑" w:hint="eastAsia"/>
                <w:sz w:val="16"/>
                <w:szCs w:val="16"/>
              </w:rPr>
              <w:t xml:space="preserve"> C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 xml:space="preserve">Random </w:t>
            </w:r>
            <w:r>
              <w:rPr>
                <w:rFonts w:eastAsia="微软雅黑" w:hint="eastAsia"/>
                <w:sz w:val="16"/>
                <w:szCs w:val="16"/>
              </w:rPr>
              <w:t>P</w:t>
            </w:r>
            <w:r>
              <w:rPr>
                <w:rFonts w:eastAsia="微软雅黑"/>
                <w:sz w:val="16"/>
                <w:szCs w:val="16"/>
              </w:rPr>
              <w:t>rocess</w:t>
            </w:r>
            <w:r>
              <w:rPr>
                <w:rFonts w:eastAsia="微软雅黑" w:hint="eastAsia"/>
                <w:sz w:val="16"/>
                <w:szCs w:val="16"/>
              </w:rPr>
              <w:t xml:space="preserve"> C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5A690C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4</w:t>
            </w:r>
            <w:r w:rsidR="006A5E23"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数学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概率与数理统计</w:t>
            </w:r>
            <w:r>
              <w:rPr>
                <w:rFonts w:eastAsia="微软雅黑"/>
                <w:sz w:val="16"/>
                <w:szCs w:val="16"/>
              </w:rPr>
              <w:t>B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bCs/>
                <w:sz w:val="16"/>
                <w:szCs w:val="16"/>
              </w:rPr>
              <w:t xml:space="preserve">Probability </w:t>
            </w:r>
            <w:r>
              <w:rPr>
                <w:rFonts w:eastAsia="微软雅黑" w:hint="eastAsia"/>
                <w:bCs/>
                <w:sz w:val="16"/>
                <w:szCs w:val="16"/>
              </w:rPr>
              <w:t>T</w:t>
            </w:r>
            <w:r>
              <w:rPr>
                <w:rFonts w:eastAsia="微软雅黑"/>
                <w:bCs/>
                <w:sz w:val="16"/>
                <w:szCs w:val="16"/>
              </w:rPr>
              <w:t xml:space="preserve">heory and </w:t>
            </w:r>
            <w:r>
              <w:rPr>
                <w:rFonts w:eastAsia="微软雅黑" w:hint="eastAsia"/>
                <w:bCs/>
                <w:sz w:val="16"/>
                <w:szCs w:val="16"/>
              </w:rPr>
              <w:t>M</w:t>
            </w:r>
            <w:r>
              <w:rPr>
                <w:rFonts w:eastAsia="微软雅黑"/>
                <w:bCs/>
                <w:sz w:val="16"/>
                <w:szCs w:val="16"/>
              </w:rPr>
              <w:t xml:space="preserve">athematical </w:t>
            </w:r>
            <w:r>
              <w:rPr>
                <w:rFonts w:eastAsia="微软雅黑" w:hint="eastAsia"/>
                <w:bCs/>
                <w:sz w:val="16"/>
                <w:szCs w:val="16"/>
              </w:rPr>
              <w:t>S</w:t>
            </w:r>
            <w:r>
              <w:rPr>
                <w:rFonts w:eastAsia="微软雅黑"/>
                <w:bCs/>
                <w:sz w:val="16"/>
                <w:szCs w:val="16"/>
              </w:rPr>
              <w:t xml:space="preserve">tatistics </w:t>
            </w:r>
            <w:r>
              <w:rPr>
                <w:rFonts w:eastAsia="微软雅黑" w:hint="eastAsia"/>
                <w:bCs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数学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学科基础课（物理、化学类）</w:t>
            </w: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  <w:r>
              <w:rPr>
                <w:rFonts w:eastAsia="微软雅黑"/>
                <w:sz w:val="16"/>
                <w:szCs w:val="16"/>
              </w:rPr>
              <w:t>12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大学物理</w:t>
            </w:r>
            <w:r>
              <w:rPr>
                <w:rFonts w:eastAsia="微软雅黑"/>
                <w:sz w:val="16"/>
                <w:szCs w:val="16"/>
              </w:rPr>
              <w:t>AI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 xml:space="preserve">Fundamentals of Physics AI 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物理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大学物理</w:t>
            </w:r>
            <w:r>
              <w:rPr>
                <w:rFonts w:eastAsia="微软雅黑"/>
                <w:sz w:val="16"/>
                <w:szCs w:val="16"/>
              </w:rPr>
              <w:t>AII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Fundamentals of Physics AII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物理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大学物理实验</w:t>
            </w:r>
            <w:r>
              <w:rPr>
                <w:rFonts w:eastAsia="微软雅黑"/>
                <w:sz w:val="16"/>
                <w:szCs w:val="16"/>
              </w:rPr>
              <w:t>AI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College Physics Experiments</w:t>
            </w:r>
            <w:r>
              <w:rPr>
                <w:rFonts w:eastAsia="微软雅黑"/>
                <w:sz w:val="16"/>
                <w:szCs w:val="16"/>
              </w:rPr>
              <w:t xml:space="preserve"> AI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物理</w:t>
            </w:r>
          </w:p>
        </w:tc>
      </w:tr>
      <w:tr w:rsidR="006A5E23" w:rsidTr="002B280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大学物理实验</w:t>
            </w:r>
            <w:r>
              <w:rPr>
                <w:rFonts w:eastAsia="微软雅黑"/>
                <w:sz w:val="16"/>
                <w:szCs w:val="16"/>
              </w:rPr>
              <w:t>AII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College Physics Experiments</w:t>
            </w:r>
            <w:r>
              <w:rPr>
                <w:rFonts w:eastAsia="微软雅黑"/>
                <w:sz w:val="16"/>
                <w:szCs w:val="16"/>
              </w:rPr>
              <w:t xml:space="preserve"> AII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物理</w:t>
            </w:r>
          </w:p>
        </w:tc>
      </w:tr>
      <w:tr w:rsidR="006A5E23" w:rsidTr="002B280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工程化学</w:t>
            </w:r>
            <w:r>
              <w:rPr>
                <w:rFonts w:eastAsia="微软雅黑" w:hint="eastAsia"/>
                <w:sz w:val="16"/>
                <w:szCs w:val="16"/>
              </w:rPr>
              <w:t xml:space="preserve"> B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Engineering Chemistry B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0.5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生命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学科基</w:t>
            </w:r>
            <w:r>
              <w:rPr>
                <w:rFonts w:eastAsia="微软雅黑"/>
                <w:sz w:val="16"/>
                <w:szCs w:val="16"/>
              </w:rPr>
              <w:lastRenderedPageBreak/>
              <w:t>础课</w:t>
            </w: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58634C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lastRenderedPageBreak/>
              <w:t>必修</w:t>
            </w:r>
            <w:r>
              <w:rPr>
                <w:rFonts w:eastAsia="微软雅黑" w:hint="eastAsia"/>
                <w:sz w:val="16"/>
                <w:szCs w:val="16"/>
              </w:rPr>
              <w:lastRenderedPageBreak/>
              <w:t>2</w:t>
            </w:r>
            <w:r w:rsidR="0058634C">
              <w:rPr>
                <w:rFonts w:eastAsia="微软雅黑" w:hint="eastAsia"/>
                <w:sz w:val="16"/>
                <w:szCs w:val="16"/>
              </w:rPr>
              <w:t>9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lastRenderedPageBreak/>
              <w:t>工程测量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Engineering Measurement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地学</w:t>
            </w:r>
          </w:p>
        </w:tc>
      </w:tr>
      <w:tr w:rsidR="006A5E23" w:rsidTr="002B2809">
        <w:trPr>
          <w:trHeight w:val="279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画法几何及工程制图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Descriptive geometry and Mechanical drawing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土木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工程力学</w:t>
            </w:r>
            <w:r>
              <w:rPr>
                <w:rFonts w:eastAsia="微软雅黑"/>
                <w:sz w:val="16"/>
                <w:szCs w:val="16"/>
              </w:rPr>
              <w:t>C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Engineering Mechanics C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力学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电路与电子技术基础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Circuitry and Electron Technology Basis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电气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运筹学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 xml:space="preserve">Operational Research 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widowControl/>
              <w:snapToGrid w:val="0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运筹学实验</w:t>
            </w:r>
          </w:p>
          <w:p w:rsidR="006A5E23" w:rsidRDefault="006A5E23" w:rsidP="002B2809">
            <w:pPr>
              <w:snapToGrid w:val="0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 xml:space="preserve">Experiments in </w:t>
            </w:r>
            <w:r>
              <w:rPr>
                <w:rFonts w:eastAsia="微软雅黑" w:hint="eastAsia"/>
                <w:sz w:val="16"/>
                <w:szCs w:val="16"/>
              </w:rPr>
              <w:t>Operation Research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widowControl/>
              <w:snapToGrid w:val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widowControl/>
              <w:snapToGrid w:val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widowControl/>
              <w:snapToGrid w:val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widowControl/>
              <w:snapToGrid w:val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4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机车车辆与线路基础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L</w:t>
            </w:r>
            <w:r>
              <w:rPr>
                <w:rFonts w:eastAsia="微软雅黑"/>
                <w:sz w:val="16"/>
                <w:szCs w:val="16"/>
              </w:rPr>
              <w:t>ocomotive</w:t>
            </w:r>
            <w:r>
              <w:rPr>
                <w:rFonts w:eastAsia="微软雅黑" w:hint="eastAsia"/>
                <w:sz w:val="16"/>
                <w:szCs w:val="16"/>
              </w:rPr>
              <w:t xml:space="preserve"> C</w:t>
            </w:r>
            <w:r>
              <w:rPr>
                <w:rFonts w:eastAsia="微软雅黑"/>
                <w:sz w:val="16"/>
                <w:szCs w:val="16"/>
              </w:rPr>
              <w:t>arriage</w:t>
            </w:r>
            <w:r>
              <w:rPr>
                <w:rFonts w:eastAsia="微软雅黑" w:hint="eastAsia"/>
                <w:sz w:val="16"/>
                <w:szCs w:val="16"/>
              </w:rPr>
              <w:t xml:space="preserve"> and Roadway F</w:t>
            </w:r>
            <w:r>
              <w:rPr>
                <w:rFonts w:eastAsia="微软雅黑"/>
                <w:sz w:val="16"/>
                <w:szCs w:val="16"/>
              </w:rPr>
              <w:t>oundation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汽车构造与道路基础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A</w:t>
            </w:r>
            <w:r>
              <w:rPr>
                <w:rFonts w:eastAsia="微软雅黑"/>
                <w:sz w:val="16"/>
                <w:szCs w:val="16"/>
              </w:rPr>
              <w:t>utomobile</w:t>
            </w:r>
            <w:r>
              <w:rPr>
                <w:rFonts w:eastAsia="微软雅黑" w:hint="eastAsia"/>
                <w:sz w:val="16"/>
                <w:szCs w:val="16"/>
              </w:rPr>
              <w:t xml:space="preserve"> S</w:t>
            </w:r>
            <w:r>
              <w:rPr>
                <w:rFonts w:eastAsia="微软雅黑"/>
                <w:sz w:val="16"/>
                <w:szCs w:val="16"/>
              </w:rPr>
              <w:t>tructure</w:t>
            </w:r>
            <w:r>
              <w:rPr>
                <w:rFonts w:eastAsia="微软雅黑" w:hint="eastAsia"/>
                <w:sz w:val="16"/>
                <w:szCs w:val="16"/>
              </w:rPr>
              <w:t xml:space="preserve"> and Road F</w:t>
            </w:r>
            <w:r>
              <w:rPr>
                <w:rFonts w:eastAsia="微软雅黑"/>
                <w:sz w:val="16"/>
                <w:szCs w:val="16"/>
              </w:rPr>
              <w:t>oundation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snapToGrid w:val="0"/>
              <w:rPr>
                <w:rFonts w:ascii="微软雅黑" w:eastAsia="微软雅黑" w:hAnsi="微软雅黑"/>
                <w:color w:val="FF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FF0000"/>
                <w:sz w:val="16"/>
                <w:szCs w:val="16"/>
              </w:rPr>
              <w:t>行车组织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color w:val="FF0000"/>
                <w:sz w:val="16"/>
                <w:szCs w:val="16"/>
              </w:rPr>
            </w:pPr>
            <w:r>
              <w:rPr>
                <w:rFonts w:eastAsia="微软雅黑"/>
                <w:color w:val="FF0000"/>
                <w:sz w:val="16"/>
                <w:szCs w:val="16"/>
              </w:rPr>
              <w:t>Railway Train Operation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color w:val="FF0000"/>
                <w:sz w:val="16"/>
                <w:szCs w:val="16"/>
              </w:rPr>
            </w:pPr>
            <w:r>
              <w:rPr>
                <w:rFonts w:eastAsia="微软雅黑" w:hint="eastAsia"/>
                <w:color w:val="FF0000"/>
                <w:sz w:val="16"/>
                <w:szCs w:val="16"/>
              </w:rPr>
              <w:t>5</w:t>
            </w:r>
            <w:r>
              <w:rPr>
                <w:rFonts w:eastAsia="微软雅黑"/>
                <w:color w:val="FF0000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color w:val="FF0000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交通运输信号与控制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Transportation S</w:t>
            </w:r>
            <w:r>
              <w:rPr>
                <w:rFonts w:eastAsia="微软雅黑"/>
                <w:sz w:val="16"/>
                <w:szCs w:val="16"/>
              </w:rPr>
              <w:t>ignal</w:t>
            </w:r>
            <w:r>
              <w:rPr>
                <w:rFonts w:eastAsia="微软雅黑" w:hint="eastAsia"/>
                <w:sz w:val="16"/>
                <w:szCs w:val="16"/>
              </w:rPr>
              <w:t xml:space="preserve"> and Control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5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专业基础课</w:t>
            </w: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color w:val="0000FF"/>
                <w:sz w:val="16"/>
                <w:szCs w:val="16"/>
              </w:rPr>
            </w:pPr>
            <w:r>
              <w:rPr>
                <w:rFonts w:eastAsia="微软雅黑"/>
                <w:color w:val="0000FF"/>
                <w:sz w:val="16"/>
                <w:szCs w:val="16"/>
              </w:rPr>
              <w:t>必修</w:t>
            </w:r>
          </w:p>
          <w:p w:rsidR="006A5E23" w:rsidRDefault="006A5E23" w:rsidP="0058634C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color w:val="0000FF"/>
                <w:sz w:val="16"/>
                <w:szCs w:val="16"/>
              </w:rPr>
              <w:t>1</w:t>
            </w:r>
            <w:r w:rsidR="0058634C">
              <w:rPr>
                <w:rFonts w:eastAsia="微软雅黑" w:hint="eastAsia"/>
                <w:color w:val="0000FF"/>
                <w:sz w:val="16"/>
                <w:szCs w:val="16"/>
              </w:rPr>
              <w:t>7</w:t>
            </w:r>
            <w:r>
              <w:rPr>
                <w:rFonts w:eastAsia="微软雅黑" w:hint="eastAsia"/>
                <w:color w:val="0000FF"/>
                <w:sz w:val="16"/>
                <w:szCs w:val="16"/>
              </w:rPr>
              <w:t>分</w:t>
            </w: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人机工程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Man-machine Engineering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可靠性工程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 xml:space="preserve">Reliability </w:t>
            </w:r>
            <w:r>
              <w:rPr>
                <w:rFonts w:eastAsia="微软雅黑"/>
                <w:sz w:val="16"/>
                <w:szCs w:val="16"/>
              </w:rPr>
              <w:t>Engineering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snapToGrid w:val="0"/>
              <w:rPr>
                <w:rFonts w:ascii="微软雅黑" w:eastAsia="微软雅黑" w:hAnsi="微软雅黑"/>
                <w:color w:val="FF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FF0000"/>
                <w:sz w:val="16"/>
                <w:szCs w:val="16"/>
              </w:rPr>
              <w:t>交通工程学基础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color w:val="FF0000"/>
                <w:sz w:val="16"/>
                <w:szCs w:val="16"/>
              </w:rPr>
              <w:t>Fundamentals of Traffic Engineering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交通运输安全系统工程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 xml:space="preserve">Transportation Safety System </w:t>
            </w:r>
            <w:r>
              <w:rPr>
                <w:rFonts w:eastAsia="微软雅黑"/>
                <w:sz w:val="16"/>
                <w:szCs w:val="16"/>
              </w:rPr>
              <w:t>Engineering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color w:val="FF0000"/>
                <w:sz w:val="16"/>
                <w:szCs w:val="16"/>
              </w:rPr>
            </w:pPr>
            <w:r>
              <w:rPr>
                <w:rFonts w:eastAsia="微软雅黑" w:hint="eastAsia"/>
                <w:color w:val="FF0000"/>
                <w:sz w:val="16"/>
                <w:szCs w:val="16"/>
              </w:rPr>
              <w:t>6</w:t>
            </w:r>
            <w:r>
              <w:rPr>
                <w:rFonts w:eastAsia="微软雅黑"/>
                <w:color w:val="FF0000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安全心理学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Safety P</w:t>
            </w:r>
            <w:r>
              <w:rPr>
                <w:rFonts w:eastAsia="微软雅黑"/>
                <w:sz w:val="16"/>
                <w:szCs w:val="16"/>
              </w:rPr>
              <w:t>sychology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0.5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交通运输安全法规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T</w:t>
            </w:r>
            <w:r>
              <w:rPr>
                <w:rFonts w:eastAsia="微软雅黑"/>
                <w:sz w:val="16"/>
                <w:szCs w:val="16"/>
              </w:rPr>
              <w:t>ransportation</w:t>
            </w:r>
            <w:r>
              <w:rPr>
                <w:rFonts w:eastAsia="微软雅黑" w:hint="eastAsia"/>
                <w:sz w:val="16"/>
                <w:szCs w:val="16"/>
              </w:rPr>
              <w:t xml:space="preserve"> Safety</w:t>
            </w:r>
            <w:r>
              <w:rPr>
                <w:rFonts w:eastAsia="微软雅黑"/>
                <w:sz w:val="16"/>
                <w:szCs w:val="16"/>
              </w:rPr>
              <w:t xml:space="preserve"> L</w:t>
            </w:r>
            <w:r>
              <w:rPr>
                <w:rFonts w:eastAsia="微软雅黑" w:hint="eastAsia"/>
                <w:sz w:val="16"/>
                <w:szCs w:val="16"/>
              </w:rPr>
              <w:t>aw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6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道路交通管理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Road Traffic Management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5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交通运输系统分析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 xml:space="preserve">Transportation Safety System </w:t>
            </w:r>
            <w:r>
              <w:rPr>
                <w:rFonts w:eastAsia="微软雅黑"/>
                <w:spacing w:val="0"/>
                <w:sz w:val="16"/>
                <w:szCs w:val="16"/>
              </w:rPr>
              <w:t>Analysis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5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专业课程</w:t>
            </w:r>
          </w:p>
          <w:p w:rsidR="006A5E23" w:rsidRDefault="006A5E23" w:rsidP="004104A8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共</w:t>
            </w:r>
            <w:r w:rsidR="004104A8">
              <w:rPr>
                <w:rFonts w:ascii="微软雅黑" w:eastAsia="微软雅黑" w:hAnsi="微软雅黑" w:hint="eastAsia"/>
                <w:sz w:val="16"/>
                <w:szCs w:val="16"/>
              </w:rPr>
              <w:t>32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学分，必修</w:t>
            </w:r>
            <w:r w:rsidR="004104A8">
              <w:rPr>
                <w:rFonts w:ascii="微软雅黑" w:eastAsia="微软雅黑" w:hAnsi="微软雅黑" w:hint="eastAsia"/>
                <w:sz w:val="16"/>
                <w:szCs w:val="16"/>
              </w:rPr>
              <w:t>24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学分，限选8学分（含实践</w:t>
            </w:r>
            <w:r w:rsidR="004104A8">
              <w:rPr>
                <w:rFonts w:ascii="微软雅黑" w:eastAsia="微软雅黑" w:hAnsi="微软雅黑" w:hint="eastAsia"/>
                <w:sz w:val="16"/>
                <w:szCs w:val="16"/>
              </w:rPr>
              <w:t>9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.5学分）</w:t>
            </w:r>
          </w:p>
        </w:tc>
        <w:tc>
          <w:tcPr>
            <w:tcW w:w="1095" w:type="dxa"/>
            <w:gridSpan w:val="2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  <w:r>
              <w:rPr>
                <w:rFonts w:eastAsia="微软雅黑" w:hint="eastAsia"/>
                <w:sz w:val="16"/>
                <w:szCs w:val="16"/>
              </w:rPr>
              <w:t>19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交通运输安全技术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Transportation Safety T</w:t>
            </w:r>
            <w:r>
              <w:rPr>
                <w:rFonts w:eastAsia="微软雅黑"/>
                <w:spacing w:val="0"/>
                <w:sz w:val="16"/>
                <w:szCs w:val="16"/>
              </w:rPr>
              <w:t>echnology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6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交通运输安全管理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T</w:t>
            </w:r>
            <w:r>
              <w:rPr>
                <w:rFonts w:eastAsia="微软雅黑"/>
                <w:spacing w:val="0"/>
                <w:sz w:val="16"/>
                <w:szCs w:val="16"/>
              </w:rPr>
              <w:t>ransportation Safety Management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6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交通安全规划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/>
                <w:spacing w:val="0"/>
                <w:sz w:val="16"/>
                <w:szCs w:val="16"/>
              </w:rPr>
              <w:t>Traffic Safety Planning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6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交通运输事故调查与案例分析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/>
                <w:spacing w:val="0"/>
                <w:sz w:val="16"/>
                <w:szCs w:val="16"/>
              </w:rPr>
              <w:t xml:space="preserve">Analysis and Investigation on </w:t>
            </w:r>
            <w:r>
              <w:rPr>
                <w:rFonts w:eastAsia="微软雅黑" w:hint="eastAsia"/>
                <w:spacing w:val="0"/>
                <w:sz w:val="16"/>
                <w:szCs w:val="16"/>
              </w:rPr>
              <w:t>T</w:t>
            </w:r>
            <w:r>
              <w:rPr>
                <w:rFonts w:eastAsia="微软雅黑"/>
                <w:spacing w:val="0"/>
                <w:sz w:val="16"/>
                <w:szCs w:val="16"/>
              </w:rPr>
              <w:t>ransportation</w:t>
            </w:r>
            <w:r>
              <w:rPr>
                <w:rFonts w:eastAsia="微软雅黑"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微软雅黑"/>
                <w:spacing w:val="0"/>
                <w:sz w:val="16"/>
                <w:szCs w:val="16"/>
              </w:rPr>
              <w:t>Accident</w:t>
            </w:r>
            <w:r>
              <w:rPr>
                <w:rFonts w:eastAsia="微软雅黑" w:hint="eastAsia"/>
                <w:spacing w:val="0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6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交通运输环境工程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T</w:t>
            </w:r>
            <w:r>
              <w:rPr>
                <w:rFonts w:eastAsia="微软雅黑"/>
                <w:spacing w:val="0"/>
                <w:sz w:val="16"/>
                <w:szCs w:val="16"/>
              </w:rPr>
              <w:t>ransportation</w:t>
            </w:r>
            <w:r>
              <w:rPr>
                <w:rFonts w:eastAsia="微软雅黑" w:hint="eastAsia"/>
                <w:spacing w:val="0"/>
                <w:sz w:val="16"/>
                <w:szCs w:val="16"/>
              </w:rPr>
              <w:t xml:space="preserve"> Environment Engineering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7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课程综合设计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S</w:t>
            </w:r>
            <w:r>
              <w:rPr>
                <w:rFonts w:eastAsia="微软雅黑"/>
                <w:spacing w:val="0"/>
                <w:sz w:val="16"/>
                <w:szCs w:val="16"/>
              </w:rPr>
              <w:t>ynthesis</w:t>
            </w:r>
            <w:r>
              <w:rPr>
                <w:rFonts w:eastAsia="微软雅黑" w:hint="eastAsia"/>
                <w:spacing w:val="0"/>
                <w:sz w:val="16"/>
                <w:szCs w:val="16"/>
              </w:rPr>
              <w:t xml:space="preserve"> Design 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7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驾驶员安全可靠性评价</w:t>
            </w:r>
          </w:p>
          <w:p w:rsidR="006A5E23" w:rsidRDefault="006A5E23" w:rsidP="002B2809">
            <w:pPr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Driver Safety and Reliability Evaluation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7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交通运输安全</w:t>
            </w:r>
            <w:r>
              <w:rPr>
                <w:rFonts w:eastAsia="微软雅黑"/>
                <w:sz w:val="16"/>
                <w:szCs w:val="16"/>
              </w:rPr>
              <w:t>专业外语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 xml:space="preserve">Professional </w:t>
            </w:r>
            <w:r>
              <w:rPr>
                <w:rFonts w:eastAsia="微软雅黑" w:hint="eastAsia"/>
                <w:sz w:val="16"/>
                <w:szCs w:val="16"/>
              </w:rPr>
              <w:t>F</w:t>
            </w:r>
            <w:r>
              <w:rPr>
                <w:rFonts w:eastAsia="微软雅黑"/>
                <w:sz w:val="16"/>
                <w:szCs w:val="16"/>
              </w:rPr>
              <w:t xml:space="preserve">oreign </w:t>
            </w:r>
            <w:r>
              <w:rPr>
                <w:rFonts w:eastAsia="微软雅黑" w:hint="eastAsia"/>
                <w:sz w:val="16"/>
                <w:szCs w:val="16"/>
              </w:rPr>
              <w:t>L</w:t>
            </w:r>
            <w:r>
              <w:rPr>
                <w:rFonts w:eastAsia="微软雅黑"/>
                <w:sz w:val="16"/>
                <w:szCs w:val="16"/>
              </w:rPr>
              <w:t>anguage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5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  <w:r>
              <w:rPr>
                <w:rFonts w:eastAsia="微软雅黑" w:hint="eastAsia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事故预测原理与方法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lastRenderedPageBreak/>
              <w:t>the P</w:t>
            </w:r>
            <w:r>
              <w:rPr>
                <w:rFonts w:eastAsia="微软雅黑"/>
                <w:spacing w:val="0"/>
                <w:sz w:val="16"/>
                <w:szCs w:val="16"/>
              </w:rPr>
              <w:t>rinciple</w:t>
            </w:r>
            <w:r>
              <w:rPr>
                <w:rFonts w:eastAsia="微软雅黑" w:hint="eastAsia"/>
                <w:spacing w:val="0"/>
                <w:sz w:val="16"/>
                <w:szCs w:val="16"/>
              </w:rPr>
              <w:t xml:space="preserve"> and method of </w:t>
            </w:r>
            <w:r>
              <w:rPr>
                <w:rFonts w:eastAsia="微软雅黑"/>
                <w:spacing w:val="0"/>
                <w:sz w:val="16"/>
                <w:szCs w:val="16"/>
              </w:rPr>
              <w:t>Accident</w:t>
            </w:r>
            <w:r>
              <w:rPr>
                <w:rFonts w:eastAsia="微软雅黑" w:hint="eastAsia"/>
                <w:spacing w:val="0"/>
                <w:sz w:val="16"/>
                <w:szCs w:val="16"/>
              </w:rPr>
              <w:t xml:space="preserve"> F</w:t>
            </w:r>
            <w:r>
              <w:rPr>
                <w:rFonts w:eastAsia="微软雅黑"/>
                <w:spacing w:val="0"/>
                <w:sz w:val="16"/>
                <w:szCs w:val="16"/>
              </w:rPr>
              <w:t>orecast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snapToGrid w:val="0"/>
              <w:jc w:val="center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lastRenderedPageBreak/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5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轨道交通运输安全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R</w:t>
            </w:r>
            <w:r>
              <w:rPr>
                <w:rFonts w:eastAsia="微软雅黑"/>
                <w:spacing w:val="0"/>
                <w:sz w:val="16"/>
                <w:szCs w:val="16"/>
              </w:rPr>
              <w:t>ailway</w:t>
            </w:r>
            <w:r>
              <w:rPr>
                <w:rFonts w:eastAsia="微软雅黑" w:hint="eastAsia"/>
                <w:spacing w:val="0"/>
                <w:sz w:val="16"/>
                <w:szCs w:val="16"/>
              </w:rPr>
              <w:t xml:space="preserve"> Traffic Safety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snapToGrid w:val="0"/>
              <w:jc w:val="center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7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道路交通运输安全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 xml:space="preserve">Road Traffic Safety 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snapToGrid w:val="0"/>
              <w:jc w:val="center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7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综合运输概论</w:t>
            </w:r>
          </w:p>
          <w:p w:rsidR="006A5E23" w:rsidRDefault="006A5E23" w:rsidP="002B2809">
            <w:pPr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Synthesis Transportation</w:t>
            </w:r>
            <w:r>
              <w:rPr>
                <w:rFonts w:eastAsia="微软雅黑"/>
                <w:sz w:val="16"/>
                <w:szCs w:val="16"/>
              </w:rPr>
              <w:t xml:space="preserve"> Introduction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6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  <w:r>
              <w:rPr>
                <w:rFonts w:eastAsia="微软雅黑" w:hint="eastAsia"/>
                <w:sz w:val="16"/>
                <w:szCs w:val="16"/>
              </w:rPr>
              <w:t>4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智能运输系统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Intelligent Transportation System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5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消防安全工程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F</w:t>
            </w:r>
            <w:r>
              <w:rPr>
                <w:rFonts w:eastAsia="微软雅黑"/>
                <w:spacing w:val="0"/>
                <w:sz w:val="16"/>
                <w:szCs w:val="16"/>
              </w:rPr>
              <w:t xml:space="preserve">ire </w:t>
            </w:r>
            <w:r>
              <w:rPr>
                <w:rFonts w:eastAsia="微软雅黑" w:hint="eastAsia"/>
                <w:spacing w:val="0"/>
                <w:sz w:val="16"/>
                <w:szCs w:val="16"/>
              </w:rPr>
              <w:t>F</w:t>
            </w:r>
            <w:r>
              <w:rPr>
                <w:rFonts w:eastAsia="微软雅黑"/>
                <w:spacing w:val="0"/>
                <w:sz w:val="16"/>
                <w:szCs w:val="16"/>
              </w:rPr>
              <w:t>ighting</w:t>
            </w:r>
            <w:r>
              <w:rPr>
                <w:rFonts w:eastAsia="微软雅黑" w:hint="eastAsia"/>
                <w:spacing w:val="0"/>
                <w:sz w:val="16"/>
                <w:szCs w:val="16"/>
              </w:rPr>
              <w:t xml:space="preserve"> Safety </w:t>
            </w:r>
            <w:r>
              <w:rPr>
                <w:rFonts w:eastAsia="微软雅黑"/>
                <w:spacing w:val="0"/>
                <w:sz w:val="16"/>
                <w:szCs w:val="16"/>
              </w:rPr>
              <w:t>Engineering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6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 w:hint="eastAsia"/>
                <w:spacing w:val="0"/>
                <w:sz w:val="16"/>
                <w:szCs w:val="16"/>
              </w:rPr>
              <w:t>铁路规章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Technical Regulations of Railway Operation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7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</w:tcPr>
          <w:p w:rsidR="006A5E23" w:rsidRDefault="006A5E23" w:rsidP="002B2809">
            <w:pPr>
              <w:snapToGrid w:val="0"/>
              <w:rPr>
                <w:rFonts w:eastAsia="微软雅黑"/>
                <w:color w:val="FF0000"/>
                <w:sz w:val="16"/>
                <w:szCs w:val="16"/>
              </w:rPr>
            </w:pPr>
            <w:r>
              <w:rPr>
                <w:rFonts w:eastAsia="微软雅黑" w:hint="eastAsia"/>
                <w:color w:val="FF0000"/>
                <w:sz w:val="16"/>
                <w:szCs w:val="16"/>
              </w:rPr>
              <w:t>管理学原理</w:t>
            </w:r>
            <w:r>
              <w:rPr>
                <w:rFonts w:eastAsia="微软雅黑"/>
                <w:color w:val="FF0000"/>
                <w:sz w:val="16"/>
                <w:szCs w:val="16"/>
              </w:rPr>
              <w:t>B</w:t>
            </w:r>
          </w:p>
          <w:p w:rsidR="006A5E23" w:rsidRDefault="006A5E23" w:rsidP="002B2809">
            <w:pPr>
              <w:pStyle w:val="a9"/>
              <w:jc w:val="left"/>
              <w:rPr>
                <w:rFonts w:eastAsia="微软雅黑"/>
                <w:spacing w:val="0"/>
                <w:sz w:val="16"/>
                <w:szCs w:val="16"/>
              </w:rPr>
            </w:pPr>
            <w:r>
              <w:rPr>
                <w:rFonts w:eastAsia="微软雅黑"/>
                <w:color w:val="FF0000"/>
                <w:sz w:val="16"/>
                <w:szCs w:val="16"/>
              </w:rPr>
              <w:t>Principles of Management Science B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限选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3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A5E23" w:rsidRDefault="006A5E23" w:rsidP="004104A8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专业实验、实践必修</w:t>
            </w:r>
            <w:r w:rsidR="004104A8">
              <w:rPr>
                <w:rFonts w:eastAsia="微软雅黑" w:hint="eastAsia"/>
                <w:sz w:val="16"/>
                <w:szCs w:val="16"/>
              </w:rPr>
              <w:t>5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525" w:type="dxa"/>
            <w:vMerge w:val="restart"/>
            <w:vAlign w:val="center"/>
          </w:tcPr>
          <w:p w:rsidR="006A5E23" w:rsidRDefault="006A5E23" w:rsidP="004104A8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  <w:r w:rsidR="004104A8">
              <w:rPr>
                <w:rFonts w:eastAsia="微软雅黑" w:hint="eastAsia"/>
                <w:sz w:val="16"/>
                <w:szCs w:val="16"/>
              </w:rPr>
              <w:t>5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人机工程实验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sz w:val="16"/>
                <w:szCs w:val="16"/>
              </w:rPr>
              <w:t>Experiments</w:t>
            </w:r>
            <w:r>
              <w:rPr>
                <w:rFonts w:ascii="Times New Roman" w:eastAsia="微软雅黑" w:hAnsi="Times New Roman" w:cs="Times New Roman" w:hint="eastAsia"/>
                <w:sz w:val="16"/>
                <w:szCs w:val="16"/>
              </w:rPr>
              <w:t xml:space="preserve"> on </w:t>
            </w:r>
            <w:r>
              <w:rPr>
                <w:rFonts w:eastAsia="微软雅黑"/>
                <w:sz w:val="16"/>
                <w:szCs w:val="16"/>
              </w:rPr>
              <w:t>Man-machine Engineering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4</w:t>
            </w:r>
            <w:r>
              <w:rPr>
                <w:rFonts w:eastAsia="微软雅黑" w:hint="eastAsia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计算机强化实习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Computer Enhanced Practice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0.5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0.5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短</w:t>
            </w:r>
            <w:r>
              <w:rPr>
                <w:rFonts w:eastAsia="微软雅黑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认识实习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 xml:space="preserve">Cognition </w:t>
            </w:r>
            <w:r>
              <w:rPr>
                <w:rFonts w:eastAsia="微软雅黑" w:hint="eastAsia"/>
                <w:sz w:val="16"/>
                <w:szCs w:val="16"/>
              </w:rPr>
              <w:t>P</w:t>
            </w:r>
            <w:r>
              <w:rPr>
                <w:rFonts w:eastAsia="微软雅黑"/>
                <w:sz w:val="16"/>
                <w:szCs w:val="16"/>
              </w:rPr>
              <w:t>ractice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1.5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短</w:t>
            </w: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trHeight w:val="70"/>
          <w:jc w:val="center"/>
        </w:trPr>
        <w:tc>
          <w:tcPr>
            <w:tcW w:w="566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生产实习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Specialized Production Practice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短</w:t>
            </w:r>
            <w:r>
              <w:rPr>
                <w:rFonts w:eastAsia="微软雅黑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1136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毕业设计（论文）必修</w:t>
            </w: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 w:hint="eastAsia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525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 w:hint="eastAsia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毕业设计（论文）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Graduation Dissertation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1</w:t>
            </w:r>
            <w:r>
              <w:rPr>
                <w:rFonts w:eastAsia="微软雅黑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8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  <w:tr w:rsidR="006A5E23" w:rsidTr="002B2809">
        <w:trPr>
          <w:jc w:val="center"/>
        </w:trPr>
        <w:tc>
          <w:tcPr>
            <w:tcW w:w="1136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课外创新实践必修</w:t>
            </w: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525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  <w:r>
              <w:rPr>
                <w:rFonts w:eastAsia="微软雅黑"/>
                <w:sz w:val="16"/>
                <w:szCs w:val="16"/>
              </w:rPr>
              <w:t>2</w:t>
            </w:r>
            <w:r>
              <w:rPr>
                <w:rFonts w:eastAsia="微软雅黑"/>
                <w:sz w:val="16"/>
                <w:szCs w:val="16"/>
              </w:rPr>
              <w:t>学分</w:t>
            </w:r>
          </w:p>
        </w:tc>
        <w:tc>
          <w:tcPr>
            <w:tcW w:w="4115" w:type="dxa"/>
            <w:gridSpan w:val="2"/>
            <w:vAlign w:val="center"/>
          </w:tcPr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课外创新实践</w:t>
            </w:r>
          </w:p>
          <w:p w:rsidR="006A5E23" w:rsidRDefault="006A5E23" w:rsidP="002B2809">
            <w:pPr>
              <w:pStyle w:val="ae"/>
              <w:snapToGrid w:val="0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Innovation Practice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必修</w:t>
            </w:r>
          </w:p>
        </w:tc>
        <w:tc>
          <w:tcPr>
            <w:tcW w:w="570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8</w:t>
            </w:r>
            <w:r>
              <w:rPr>
                <w:rFonts w:eastAsia="微软雅黑"/>
                <w:sz w:val="16"/>
                <w:szCs w:val="16"/>
              </w:rPr>
              <w:t>学期</w:t>
            </w:r>
          </w:p>
        </w:tc>
        <w:tc>
          <w:tcPr>
            <w:tcW w:w="567" w:type="dxa"/>
            <w:vAlign w:val="center"/>
          </w:tcPr>
          <w:p w:rsidR="006A5E23" w:rsidRDefault="006A5E23" w:rsidP="002B2809">
            <w:pPr>
              <w:pStyle w:val="ae"/>
              <w:snapToGrid w:val="0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交运</w:t>
            </w:r>
          </w:p>
        </w:tc>
      </w:tr>
    </w:tbl>
    <w:p w:rsidR="006A5E23" w:rsidRDefault="006A5E23" w:rsidP="006A5E23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【注】1、</w:t>
      </w:r>
      <w:r>
        <w:rPr>
          <w:rFonts w:eastAsia="微软雅黑" w:hint="eastAsia"/>
          <w:sz w:val="18"/>
          <w:szCs w:val="21"/>
        </w:rPr>
        <w:t>未通过四级必须选英语Ⅲ，还需从其他外语类限选课中选择</w:t>
      </w:r>
      <w:r>
        <w:rPr>
          <w:rFonts w:eastAsia="微软雅黑" w:hint="eastAsia"/>
          <w:sz w:val="18"/>
          <w:szCs w:val="21"/>
        </w:rPr>
        <w:t>1</w:t>
      </w:r>
      <w:r>
        <w:rPr>
          <w:rFonts w:eastAsia="微软雅黑" w:hint="eastAsia"/>
          <w:sz w:val="18"/>
          <w:szCs w:val="21"/>
        </w:rPr>
        <w:t>门</w:t>
      </w:r>
    </w:p>
    <w:p w:rsidR="006A5E23" w:rsidRDefault="006A5E23" w:rsidP="006A5E23">
      <w:pPr>
        <w:spacing w:line="360" w:lineRule="auto"/>
        <w:ind w:firstLineChars="300" w:firstLine="54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2、课外创新实践2学分由学生按照《西南交通大学创新实践学分认定与管理办法》规定修习并取得，第8学期进行学分认定；</w:t>
      </w:r>
    </w:p>
    <w:p w:rsidR="006A5E23" w:rsidRDefault="006A5E23" w:rsidP="006A5E23">
      <w:pPr>
        <w:widowControl/>
        <w:spacing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必修环节课程设置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4"/>
        <w:gridCol w:w="826"/>
        <w:gridCol w:w="658"/>
        <w:gridCol w:w="2631"/>
      </w:tblGrid>
      <w:tr w:rsidR="006A5E23" w:rsidTr="002B2809">
        <w:trPr>
          <w:trHeight w:val="340"/>
          <w:jc w:val="center"/>
        </w:trPr>
        <w:tc>
          <w:tcPr>
            <w:tcW w:w="3184" w:type="dxa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课程</w:t>
            </w:r>
            <w:r>
              <w:rPr>
                <w:rFonts w:ascii="微软雅黑" w:eastAsia="微软雅黑" w:hAnsi="微软雅黑"/>
                <w:b/>
                <w:sz w:val="16"/>
                <w:szCs w:val="16"/>
              </w:rPr>
              <w:t>名称</w:t>
            </w:r>
          </w:p>
        </w:tc>
        <w:tc>
          <w:tcPr>
            <w:tcW w:w="826" w:type="dxa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课程</w:t>
            </w:r>
            <w:r>
              <w:rPr>
                <w:rFonts w:ascii="微软雅黑" w:eastAsia="微软雅黑" w:hAnsi="微软雅黑"/>
                <w:b/>
                <w:sz w:val="16"/>
                <w:szCs w:val="16"/>
              </w:rPr>
              <w:t>性质</w:t>
            </w:r>
          </w:p>
        </w:tc>
        <w:tc>
          <w:tcPr>
            <w:tcW w:w="65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学</w:t>
            </w:r>
            <w:r>
              <w:rPr>
                <w:rFonts w:ascii="微软雅黑" w:eastAsia="微软雅黑" w:hAnsi="微软雅黑"/>
                <w:b/>
                <w:sz w:val="16"/>
                <w:szCs w:val="16"/>
              </w:rPr>
              <w:t>分</w:t>
            </w:r>
          </w:p>
        </w:tc>
        <w:tc>
          <w:tcPr>
            <w:tcW w:w="2631" w:type="dxa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说明</w:t>
            </w:r>
          </w:p>
        </w:tc>
      </w:tr>
      <w:tr w:rsidR="006A5E23" w:rsidTr="002B2809">
        <w:trPr>
          <w:trHeight w:val="340"/>
          <w:jc w:val="center"/>
        </w:trPr>
        <w:tc>
          <w:tcPr>
            <w:tcW w:w="3184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新生入学教育</w:t>
            </w:r>
          </w:p>
        </w:tc>
        <w:tc>
          <w:tcPr>
            <w:tcW w:w="826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必修</w:t>
            </w:r>
          </w:p>
        </w:tc>
        <w:tc>
          <w:tcPr>
            <w:tcW w:w="65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0</w:t>
            </w:r>
          </w:p>
        </w:tc>
        <w:tc>
          <w:tcPr>
            <w:tcW w:w="263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新生入学教育由根据学生处《西南交通大学新生入学教育管理办法》相关规定执行</w:t>
            </w:r>
          </w:p>
        </w:tc>
      </w:tr>
      <w:tr w:rsidR="006A5E23" w:rsidTr="002B2809">
        <w:trPr>
          <w:trHeight w:val="340"/>
          <w:jc w:val="center"/>
        </w:trPr>
        <w:tc>
          <w:tcPr>
            <w:tcW w:w="3184" w:type="dxa"/>
            <w:vAlign w:val="center"/>
          </w:tcPr>
          <w:p w:rsidR="006A5E23" w:rsidRDefault="006A5E23" w:rsidP="002B2809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形势与政策</w:t>
            </w:r>
          </w:p>
        </w:tc>
        <w:tc>
          <w:tcPr>
            <w:tcW w:w="826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必修</w:t>
            </w:r>
          </w:p>
        </w:tc>
        <w:tc>
          <w:tcPr>
            <w:tcW w:w="65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0</w:t>
            </w:r>
          </w:p>
        </w:tc>
        <w:tc>
          <w:tcPr>
            <w:tcW w:w="263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A5E23" w:rsidTr="002B2809">
        <w:trPr>
          <w:trHeight w:val="340"/>
          <w:jc w:val="center"/>
        </w:trPr>
        <w:tc>
          <w:tcPr>
            <w:tcW w:w="3184" w:type="dxa"/>
            <w:vAlign w:val="center"/>
          </w:tcPr>
          <w:p w:rsidR="006A5E23" w:rsidRDefault="006A5E23" w:rsidP="002B2809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第二课堂</w:t>
            </w:r>
          </w:p>
        </w:tc>
        <w:tc>
          <w:tcPr>
            <w:tcW w:w="826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必修</w:t>
            </w:r>
          </w:p>
        </w:tc>
        <w:tc>
          <w:tcPr>
            <w:tcW w:w="658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0</w:t>
            </w:r>
          </w:p>
        </w:tc>
        <w:tc>
          <w:tcPr>
            <w:tcW w:w="2631" w:type="dxa"/>
            <w:vAlign w:val="center"/>
          </w:tcPr>
          <w:p w:rsidR="006A5E23" w:rsidRDefault="006A5E23" w:rsidP="002B2809">
            <w:pPr>
              <w:pStyle w:val="aff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第二课堂由团委《第二课堂管理办法》相关规定执行</w:t>
            </w:r>
          </w:p>
        </w:tc>
      </w:tr>
    </w:tbl>
    <w:p w:rsidR="006A5E23" w:rsidRDefault="006A5E23" w:rsidP="006A5E23">
      <w:pPr>
        <w:widowControl/>
        <w:jc w:val="left"/>
        <w:rPr>
          <w:rFonts w:ascii="黑体" w:eastAsia="黑体"/>
          <w:sz w:val="28"/>
          <w:szCs w:val="20"/>
        </w:rPr>
      </w:pPr>
    </w:p>
    <w:p w:rsidR="00DF1F99" w:rsidRPr="006A5E23" w:rsidRDefault="00DF1F99"/>
    <w:sectPr w:rsidR="00DF1F99" w:rsidRPr="006A5E23" w:rsidSect="00910D5C">
      <w:pgSz w:w="11907" w:h="16840"/>
      <w:pgMar w:top="1361" w:right="1361" w:bottom="1361" w:left="1361" w:header="567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60" w:rsidRDefault="00156060" w:rsidP="0058634C">
      <w:r>
        <w:separator/>
      </w:r>
    </w:p>
  </w:endnote>
  <w:endnote w:type="continuationSeparator" w:id="0">
    <w:p w:rsidR="00156060" w:rsidRDefault="00156060" w:rsidP="0058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60" w:rsidRDefault="00156060" w:rsidP="0058634C">
      <w:r>
        <w:separator/>
      </w:r>
    </w:p>
  </w:footnote>
  <w:footnote w:type="continuationSeparator" w:id="0">
    <w:p w:rsidR="00156060" w:rsidRDefault="00156060" w:rsidP="00586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1DB"/>
    <w:multiLevelType w:val="multilevel"/>
    <w:tmpl w:val="0A3711DB"/>
    <w:lvl w:ilvl="0">
      <w:start w:val="1"/>
      <w:numFmt w:val="japaneseCounting"/>
      <w:pStyle w:val="425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2" w:hanging="420"/>
      </w:pPr>
    </w:lvl>
    <w:lvl w:ilvl="2">
      <w:start w:val="1"/>
      <w:numFmt w:val="lowerRoman"/>
      <w:lvlText w:val="%3."/>
      <w:lvlJc w:val="right"/>
      <w:pPr>
        <w:ind w:left="982" w:hanging="420"/>
      </w:pPr>
    </w:lvl>
    <w:lvl w:ilvl="3">
      <w:start w:val="1"/>
      <w:numFmt w:val="decimal"/>
      <w:lvlText w:val="%4."/>
      <w:lvlJc w:val="left"/>
      <w:pPr>
        <w:ind w:left="1402" w:hanging="420"/>
      </w:pPr>
    </w:lvl>
    <w:lvl w:ilvl="4">
      <w:start w:val="1"/>
      <w:numFmt w:val="lowerLetter"/>
      <w:lvlText w:val="%5)"/>
      <w:lvlJc w:val="left"/>
      <w:pPr>
        <w:ind w:left="1822" w:hanging="420"/>
      </w:pPr>
    </w:lvl>
    <w:lvl w:ilvl="5">
      <w:start w:val="1"/>
      <w:numFmt w:val="lowerRoman"/>
      <w:lvlText w:val="%6."/>
      <w:lvlJc w:val="right"/>
      <w:pPr>
        <w:ind w:left="2242" w:hanging="420"/>
      </w:pPr>
    </w:lvl>
    <w:lvl w:ilvl="6">
      <w:start w:val="1"/>
      <w:numFmt w:val="decimal"/>
      <w:lvlText w:val="%7."/>
      <w:lvlJc w:val="left"/>
      <w:pPr>
        <w:ind w:left="2662" w:hanging="420"/>
      </w:pPr>
    </w:lvl>
    <w:lvl w:ilvl="7">
      <w:start w:val="1"/>
      <w:numFmt w:val="lowerLetter"/>
      <w:lvlText w:val="%8)"/>
      <w:lvlJc w:val="left"/>
      <w:pPr>
        <w:ind w:left="3082" w:hanging="420"/>
      </w:pPr>
    </w:lvl>
    <w:lvl w:ilvl="8">
      <w:start w:val="1"/>
      <w:numFmt w:val="lowerRoman"/>
      <w:lvlText w:val="%9."/>
      <w:lvlJc w:val="right"/>
      <w:pPr>
        <w:ind w:left="3502" w:hanging="420"/>
      </w:pPr>
    </w:lvl>
  </w:abstractNum>
  <w:abstractNum w:abstractNumId="1">
    <w:nsid w:val="2A472E41"/>
    <w:multiLevelType w:val="multilevel"/>
    <w:tmpl w:val="2A472E41"/>
    <w:lvl w:ilvl="0">
      <w:start w:val="1"/>
      <w:numFmt w:val="bullet"/>
      <w:pStyle w:val="Char"/>
      <w:lvlText w:val=""/>
      <w:lvlJc w:val="left"/>
      <w:pPr>
        <w:tabs>
          <w:tab w:val="num" w:pos="2325"/>
        </w:tabs>
        <w:ind w:left="2573" w:hanging="653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abstractNum w:abstractNumId="2">
    <w:nsid w:val="36174AD9"/>
    <w:multiLevelType w:val="multilevel"/>
    <w:tmpl w:val="36174AD9"/>
    <w:lvl w:ilvl="0">
      <w:start w:val="1"/>
      <w:numFmt w:val="decimal"/>
      <w:pStyle w:val="TOC11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4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C592CFC"/>
    <w:multiLevelType w:val="multilevel"/>
    <w:tmpl w:val="4C592CFC"/>
    <w:lvl w:ilvl="0">
      <w:start w:val="1"/>
      <w:numFmt w:val="decimal"/>
      <w:pStyle w:val="4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3%1.%2.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>
    <w:nsid w:val="50D70A41"/>
    <w:multiLevelType w:val="multilevel"/>
    <w:tmpl w:val="50D70A41"/>
    <w:lvl w:ilvl="0">
      <w:start w:val="1"/>
      <w:numFmt w:val="decimal"/>
      <w:pStyle w:val="TOCHeading1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9555826"/>
    <w:multiLevelType w:val="multilevel"/>
    <w:tmpl w:val="59555826"/>
    <w:lvl w:ilvl="0">
      <w:start w:val="1"/>
      <w:numFmt w:val="decimal"/>
      <w:pStyle w:val="4250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none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7E387D42"/>
    <w:multiLevelType w:val="multilevel"/>
    <w:tmpl w:val="7E387D42"/>
    <w:lvl w:ilvl="0">
      <w:numFmt w:val="decimal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142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E23"/>
    <w:rsid w:val="00156060"/>
    <w:rsid w:val="002A5BF8"/>
    <w:rsid w:val="002B2809"/>
    <w:rsid w:val="00310E43"/>
    <w:rsid w:val="003E1845"/>
    <w:rsid w:val="004104A8"/>
    <w:rsid w:val="00413452"/>
    <w:rsid w:val="0058634C"/>
    <w:rsid w:val="00594094"/>
    <w:rsid w:val="005A690C"/>
    <w:rsid w:val="006A5E23"/>
    <w:rsid w:val="00910D5C"/>
    <w:rsid w:val="00DB7DAF"/>
    <w:rsid w:val="00DC06C3"/>
    <w:rsid w:val="00DF1F99"/>
    <w:rsid w:val="00E0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oa heading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A5E23"/>
    <w:pPr>
      <w:numPr>
        <w:numId w:val="1"/>
      </w:numPr>
      <w:spacing w:beforeLines="50" w:afterLines="50" w:line="300" w:lineRule="auto"/>
      <w:jc w:val="left"/>
      <w:outlineLvl w:val="0"/>
    </w:pPr>
    <w:rPr>
      <w:rFonts w:eastAsia="黑体"/>
      <w:b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6A5E23"/>
    <w:pPr>
      <w:keepNext/>
      <w:keepLines/>
      <w:numPr>
        <w:ilvl w:val="1"/>
        <w:numId w:val="1"/>
      </w:numPr>
      <w:spacing w:beforeLines="50" w:afterLines="50" w:line="300" w:lineRule="auto"/>
      <w:ind w:left="0"/>
      <w:outlineLvl w:val="1"/>
    </w:pPr>
    <w:rPr>
      <w:rFonts w:eastAsia="黑体"/>
      <w:sz w:val="24"/>
    </w:rPr>
  </w:style>
  <w:style w:type="paragraph" w:styleId="3">
    <w:name w:val="heading 3"/>
    <w:basedOn w:val="a"/>
    <w:next w:val="a"/>
    <w:link w:val="3Char"/>
    <w:uiPriority w:val="99"/>
    <w:qFormat/>
    <w:rsid w:val="006A5E23"/>
    <w:pPr>
      <w:keepNext/>
      <w:keepLines/>
      <w:numPr>
        <w:ilvl w:val="2"/>
        <w:numId w:val="1"/>
      </w:numPr>
      <w:spacing w:beforeLines="50" w:afterLines="50" w:line="300" w:lineRule="auto"/>
      <w:outlineLvl w:val="2"/>
    </w:pPr>
    <w:rPr>
      <w:rFonts w:ascii="黑体" w:eastAsia="黑体" w:hAnsi="黑体"/>
      <w:bCs/>
      <w:sz w:val="24"/>
      <w:szCs w:val="32"/>
    </w:rPr>
  </w:style>
  <w:style w:type="paragraph" w:styleId="40">
    <w:name w:val="heading 4"/>
    <w:basedOn w:val="a"/>
    <w:next w:val="a"/>
    <w:link w:val="4Char"/>
    <w:uiPriority w:val="99"/>
    <w:qFormat/>
    <w:rsid w:val="006A5E23"/>
    <w:pPr>
      <w:keepNext/>
      <w:keepLines/>
      <w:numPr>
        <w:ilvl w:val="3"/>
        <w:numId w:val="1"/>
      </w:numPr>
      <w:spacing w:beforeLines="50" w:afterLines="50" w:line="360" w:lineRule="auto"/>
      <w:outlineLvl w:val="3"/>
    </w:pPr>
    <w:rPr>
      <w:rFonts w:eastAsia="黑体"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6A5E23"/>
    <w:pPr>
      <w:keepNext/>
      <w:keepLines/>
      <w:spacing w:before="280" w:after="290" w:line="376" w:lineRule="auto"/>
      <w:ind w:firstLineChars="200" w:firstLine="200"/>
      <w:outlineLvl w:val="4"/>
    </w:pPr>
    <w:rPr>
      <w:rFonts w:ascii="Arial" w:eastAsia="楷体" w:hAnsi="Arial"/>
      <w:bCs/>
      <w:color w:val="000099"/>
      <w:sz w:val="20"/>
      <w:szCs w:val="20"/>
    </w:rPr>
  </w:style>
  <w:style w:type="paragraph" w:styleId="6">
    <w:name w:val="heading 6"/>
    <w:basedOn w:val="a"/>
    <w:next w:val="a"/>
    <w:link w:val="6Char"/>
    <w:qFormat/>
    <w:rsid w:val="006A5E23"/>
    <w:pPr>
      <w:keepNext/>
      <w:keepLines/>
      <w:spacing w:before="240" w:after="64" w:line="320" w:lineRule="auto"/>
      <w:ind w:firstLineChars="200" w:firstLine="200"/>
      <w:outlineLvl w:val="5"/>
    </w:pPr>
    <w:rPr>
      <w:rFonts w:ascii="Arial" w:eastAsia="黑体" w:hAnsi="Arial"/>
      <w:bCs/>
      <w:color w:val="000099"/>
      <w:sz w:val="16"/>
      <w:szCs w:val="16"/>
    </w:rPr>
  </w:style>
  <w:style w:type="paragraph" w:styleId="7">
    <w:name w:val="heading 7"/>
    <w:basedOn w:val="a"/>
    <w:next w:val="a"/>
    <w:link w:val="7Char"/>
    <w:qFormat/>
    <w:rsid w:val="006A5E23"/>
    <w:pPr>
      <w:keepNext/>
      <w:keepLines/>
      <w:spacing w:before="240" w:after="64" w:line="320" w:lineRule="auto"/>
      <w:ind w:firstLineChars="200" w:firstLine="200"/>
      <w:jc w:val="left"/>
      <w:outlineLvl w:val="6"/>
    </w:pPr>
    <w:rPr>
      <w:rFonts w:eastAsia="楷体"/>
      <w:b/>
      <w:bCs/>
      <w:sz w:val="24"/>
    </w:rPr>
  </w:style>
  <w:style w:type="paragraph" w:styleId="8">
    <w:name w:val="heading 8"/>
    <w:basedOn w:val="a"/>
    <w:next w:val="a"/>
    <w:link w:val="8Char"/>
    <w:qFormat/>
    <w:rsid w:val="006A5E23"/>
    <w:pPr>
      <w:keepNext/>
      <w:keepLines/>
      <w:spacing w:before="240" w:after="64" w:line="320" w:lineRule="auto"/>
      <w:ind w:firstLineChars="200" w:firstLine="200"/>
      <w:jc w:val="left"/>
      <w:outlineLvl w:val="7"/>
    </w:pPr>
    <w:rPr>
      <w:rFonts w:ascii="Cambria" w:eastAsia="楷体" w:hAnsi="Cambria"/>
      <w:sz w:val="24"/>
    </w:rPr>
  </w:style>
  <w:style w:type="paragraph" w:styleId="9">
    <w:name w:val="heading 9"/>
    <w:basedOn w:val="a"/>
    <w:next w:val="a"/>
    <w:link w:val="9Char"/>
    <w:qFormat/>
    <w:rsid w:val="006A5E23"/>
    <w:pPr>
      <w:keepNext/>
      <w:keepLines/>
      <w:tabs>
        <w:tab w:val="left" w:pos="1584"/>
      </w:tabs>
      <w:spacing w:before="240" w:after="64" w:line="320" w:lineRule="auto"/>
      <w:ind w:left="1584" w:firstLineChars="200" w:hanging="1584"/>
      <w:outlineLvl w:val="8"/>
    </w:pPr>
    <w:rPr>
      <w:rFonts w:ascii="Arial" w:eastAsia="黑体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A5E23"/>
    <w:rPr>
      <w:rFonts w:ascii="Times New Roman" w:eastAsia="黑体" w:hAnsi="Times New Roman" w:cs="Times New Roman"/>
      <w:b/>
      <w:sz w:val="28"/>
      <w:szCs w:val="28"/>
    </w:rPr>
  </w:style>
  <w:style w:type="character" w:customStyle="1" w:styleId="2Char">
    <w:name w:val="标题 2 Char"/>
    <w:basedOn w:val="a0"/>
    <w:link w:val="2"/>
    <w:uiPriority w:val="99"/>
    <w:rsid w:val="006A5E23"/>
    <w:rPr>
      <w:rFonts w:ascii="Times New Roman" w:eastAsia="黑体" w:hAnsi="Times New Roman" w:cs="Times New Roman"/>
      <w:sz w:val="24"/>
      <w:szCs w:val="24"/>
    </w:rPr>
  </w:style>
  <w:style w:type="character" w:customStyle="1" w:styleId="3Char">
    <w:name w:val="标题 3 Char"/>
    <w:basedOn w:val="a0"/>
    <w:link w:val="3"/>
    <w:uiPriority w:val="99"/>
    <w:rsid w:val="006A5E23"/>
    <w:rPr>
      <w:rFonts w:ascii="黑体" w:eastAsia="黑体" w:hAnsi="黑体" w:cs="Times New Roman"/>
      <w:bCs/>
      <w:sz w:val="24"/>
      <w:szCs w:val="32"/>
    </w:rPr>
  </w:style>
  <w:style w:type="character" w:customStyle="1" w:styleId="4Char">
    <w:name w:val="标题 4 Char"/>
    <w:basedOn w:val="a0"/>
    <w:link w:val="40"/>
    <w:uiPriority w:val="99"/>
    <w:rsid w:val="006A5E23"/>
    <w:rPr>
      <w:rFonts w:ascii="Times New Roman" w:eastAsia="黑体" w:hAnsi="Times New Roman" w:cs="Times New Roman"/>
      <w:bCs/>
      <w:sz w:val="24"/>
      <w:szCs w:val="28"/>
    </w:rPr>
  </w:style>
  <w:style w:type="character" w:customStyle="1" w:styleId="5Char">
    <w:name w:val="标题 5 Char"/>
    <w:basedOn w:val="a0"/>
    <w:link w:val="5"/>
    <w:rsid w:val="006A5E23"/>
    <w:rPr>
      <w:rFonts w:ascii="Arial" w:eastAsia="楷体" w:hAnsi="Arial" w:cs="Times New Roman"/>
      <w:bCs/>
      <w:color w:val="000099"/>
      <w:sz w:val="20"/>
      <w:szCs w:val="20"/>
    </w:rPr>
  </w:style>
  <w:style w:type="character" w:customStyle="1" w:styleId="6Char">
    <w:name w:val="标题 6 Char"/>
    <w:basedOn w:val="a0"/>
    <w:link w:val="6"/>
    <w:rsid w:val="006A5E23"/>
    <w:rPr>
      <w:rFonts w:ascii="Arial" w:eastAsia="黑体" w:hAnsi="Arial" w:cs="Times New Roman"/>
      <w:bCs/>
      <w:color w:val="000099"/>
      <w:sz w:val="16"/>
      <w:szCs w:val="16"/>
    </w:rPr>
  </w:style>
  <w:style w:type="character" w:customStyle="1" w:styleId="7Char">
    <w:name w:val="标题 7 Char"/>
    <w:basedOn w:val="a0"/>
    <w:link w:val="7"/>
    <w:rsid w:val="006A5E23"/>
    <w:rPr>
      <w:rFonts w:ascii="Times New Roman" w:eastAsia="楷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6A5E23"/>
    <w:rPr>
      <w:rFonts w:ascii="Cambria" w:eastAsia="楷体" w:hAnsi="Cambria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6A5E23"/>
    <w:rPr>
      <w:rFonts w:ascii="Arial" w:eastAsia="黑体" w:hAnsi="Arial" w:cs="Times New Roman"/>
      <w:sz w:val="24"/>
      <w:szCs w:val="21"/>
    </w:rPr>
  </w:style>
  <w:style w:type="character" w:styleId="a3">
    <w:name w:val="FollowedHyperlink"/>
    <w:uiPriority w:val="99"/>
    <w:rsid w:val="006A5E23"/>
    <w:rPr>
      <w:color w:val="800080"/>
      <w:u w:val="single"/>
    </w:rPr>
  </w:style>
  <w:style w:type="character" w:styleId="a4">
    <w:name w:val="annotation reference"/>
    <w:uiPriority w:val="99"/>
    <w:unhideWhenUsed/>
    <w:rsid w:val="006A5E23"/>
    <w:rPr>
      <w:sz w:val="21"/>
      <w:szCs w:val="21"/>
    </w:rPr>
  </w:style>
  <w:style w:type="character" w:styleId="a5">
    <w:name w:val="page number"/>
    <w:rsid w:val="006A5E23"/>
    <w:rPr>
      <w:rFonts w:cs="Times New Roman"/>
    </w:rPr>
  </w:style>
  <w:style w:type="character" w:styleId="a6">
    <w:name w:val="Strong"/>
    <w:uiPriority w:val="22"/>
    <w:qFormat/>
    <w:rsid w:val="006A5E23"/>
    <w:rPr>
      <w:b/>
      <w:bCs/>
    </w:rPr>
  </w:style>
  <w:style w:type="character" w:styleId="a7">
    <w:name w:val="Emphasis"/>
    <w:uiPriority w:val="20"/>
    <w:qFormat/>
    <w:rsid w:val="006A5E23"/>
    <w:rPr>
      <w:rFonts w:cs="Times New Roman"/>
      <w:i/>
      <w:iCs/>
    </w:rPr>
  </w:style>
  <w:style w:type="character" w:styleId="a8">
    <w:name w:val="Hyperlink"/>
    <w:uiPriority w:val="99"/>
    <w:unhideWhenUsed/>
    <w:rsid w:val="006A5E23"/>
    <w:rPr>
      <w:color w:val="0000FF"/>
      <w:u w:val="single"/>
    </w:rPr>
  </w:style>
  <w:style w:type="character" w:customStyle="1" w:styleId="HTMLChar">
    <w:name w:val="HTML 预设格式 Char"/>
    <w:link w:val="HTML"/>
    <w:rsid w:val="006A5E23"/>
    <w:rPr>
      <w:rFonts w:ascii="宋体" w:eastAsia="楷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6A5E23"/>
  </w:style>
  <w:style w:type="character" w:customStyle="1" w:styleId="Char1">
    <w:name w:val="文档结构图 Char1"/>
    <w:rsid w:val="006A5E23"/>
    <w:rPr>
      <w:rFonts w:ascii="宋体" w:hAnsi="Times New Roman"/>
      <w:sz w:val="18"/>
      <w:szCs w:val="18"/>
    </w:rPr>
  </w:style>
  <w:style w:type="character" w:customStyle="1" w:styleId="songblack12line251">
    <w:name w:val="song_black12line251"/>
    <w:rsid w:val="006A5E23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2Char0">
    <w:name w:val="正文首行缩进 2 Char"/>
    <w:link w:val="20"/>
    <w:rsid w:val="006A5E23"/>
    <w:rPr>
      <w:rFonts w:eastAsia="楷体"/>
      <w:sz w:val="24"/>
      <w:szCs w:val="24"/>
    </w:rPr>
  </w:style>
  <w:style w:type="character" w:customStyle="1" w:styleId="4Char0">
    <w:name w:val="项目4 Char"/>
    <w:link w:val="41"/>
    <w:locked/>
    <w:rsid w:val="006A5E23"/>
    <w:rPr>
      <w:rFonts w:ascii="幼圆" w:eastAsia="幼圆" w:hAnsi="Calibri"/>
      <w:sz w:val="19"/>
      <w:szCs w:val="19"/>
    </w:rPr>
  </w:style>
  <w:style w:type="character" w:customStyle="1" w:styleId="2Char1">
    <w:name w:val="正文文本缩进 2 Char1"/>
    <w:rsid w:val="006A5E23"/>
    <w:rPr>
      <w:rFonts w:ascii="Times New Roman" w:hAnsi="Times New Roman"/>
      <w:szCs w:val="20"/>
    </w:rPr>
  </w:style>
  <w:style w:type="character" w:customStyle="1" w:styleId="Char0">
    <w:name w:val="正文文本 Char"/>
    <w:rsid w:val="006A5E23"/>
    <w:rPr>
      <w:rFonts w:ascii="Calibri" w:hAnsi="Calibri"/>
      <w:kern w:val="2"/>
      <w:sz w:val="21"/>
      <w:szCs w:val="22"/>
    </w:rPr>
  </w:style>
  <w:style w:type="character" w:customStyle="1" w:styleId="HTMLChar1">
    <w:name w:val="HTML 预设格式 Char1"/>
    <w:rsid w:val="006A5E23"/>
    <w:rPr>
      <w:rFonts w:ascii="Courier New" w:hAnsi="Courier New" w:cs="Courier New"/>
      <w:sz w:val="20"/>
      <w:szCs w:val="20"/>
    </w:rPr>
  </w:style>
  <w:style w:type="character" w:customStyle="1" w:styleId="Char2">
    <w:name w:val="日期 Char"/>
    <w:link w:val="a9"/>
    <w:rsid w:val="006A5E23"/>
    <w:rPr>
      <w:spacing w:val="12"/>
    </w:rPr>
  </w:style>
  <w:style w:type="character" w:customStyle="1" w:styleId="datatitle">
    <w:name w:val="datatitle"/>
    <w:basedOn w:val="a0"/>
    <w:rsid w:val="006A5E23"/>
  </w:style>
  <w:style w:type="character" w:customStyle="1" w:styleId="nobg">
    <w:name w:val="nobg"/>
    <w:basedOn w:val="a0"/>
    <w:uiPriority w:val="99"/>
    <w:rsid w:val="006A5E23"/>
  </w:style>
  <w:style w:type="character" w:customStyle="1" w:styleId="style41">
    <w:name w:val="style41"/>
    <w:rsid w:val="006A5E23"/>
    <w:rPr>
      <w:sz w:val="18"/>
      <w:szCs w:val="18"/>
    </w:rPr>
  </w:style>
  <w:style w:type="character" w:customStyle="1" w:styleId="apple-style-span">
    <w:name w:val="apple-style-span"/>
    <w:basedOn w:val="a0"/>
    <w:rsid w:val="006A5E23"/>
  </w:style>
  <w:style w:type="character" w:customStyle="1" w:styleId="Char3">
    <w:name w:val="批注框文本 Char"/>
    <w:uiPriority w:val="99"/>
    <w:rsid w:val="006A5E23"/>
    <w:rPr>
      <w:kern w:val="2"/>
      <w:sz w:val="18"/>
      <w:szCs w:val="18"/>
    </w:rPr>
  </w:style>
  <w:style w:type="character" w:customStyle="1" w:styleId="2Char2">
    <w:name w:val="正文文本 2 Char"/>
    <w:link w:val="21"/>
    <w:rsid w:val="006A5E23"/>
    <w:rPr>
      <w:rFonts w:ascii="Calibri" w:hAnsi="Calibri"/>
    </w:rPr>
  </w:style>
  <w:style w:type="character" w:customStyle="1" w:styleId="3Char0">
    <w:name w:val="正文文本 3 Char"/>
    <w:link w:val="30"/>
    <w:rsid w:val="006A5E23"/>
    <w:rPr>
      <w:rFonts w:ascii="宋体" w:eastAsia="楷体"/>
      <w:sz w:val="24"/>
      <w:szCs w:val="21"/>
    </w:rPr>
  </w:style>
  <w:style w:type="character" w:customStyle="1" w:styleId="013Char">
    <w:name w:val="样式 正文文本缩进 + 段后: 0 磅 行距: 多倍行距 1.3 字行 Char"/>
    <w:link w:val="013"/>
    <w:rsid w:val="006A5E23"/>
    <w:rPr>
      <w:rFonts w:eastAsia="楷体" w:cs="宋体"/>
      <w:sz w:val="24"/>
    </w:rPr>
  </w:style>
  <w:style w:type="character" w:customStyle="1" w:styleId="aa">
    <w:name w:val="样式 方正小标宋简体 三号 加粗"/>
    <w:rsid w:val="006A5E23"/>
    <w:rPr>
      <w:rFonts w:ascii="方正小标宋简体" w:eastAsia="方正小标宋简体" w:hAnsi="方正小标宋简体"/>
      <w:bCs/>
      <w:sz w:val="32"/>
    </w:rPr>
  </w:style>
  <w:style w:type="character" w:customStyle="1" w:styleId="italic">
    <w:name w:val="italic"/>
    <w:uiPriority w:val="99"/>
    <w:rsid w:val="006A5E23"/>
    <w:rPr>
      <w:rFonts w:cs="Times New Roman"/>
    </w:rPr>
  </w:style>
  <w:style w:type="character" w:customStyle="1" w:styleId="10">
    <w:name w:val="书籍标题1"/>
    <w:uiPriority w:val="33"/>
    <w:qFormat/>
    <w:rsid w:val="006A5E23"/>
    <w:rPr>
      <w:rFonts w:ascii="Times New Roman" w:hAnsi="Times New Roman"/>
      <w:sz w:val="21"/>
      <w:szCs w:val="21"/>
    </w:rPr>
  </w:style>
  <w:style w:type="character" w:customStyle="1" w:styleId="Char4">
    <w:name w:val="电子邮件签名 Char"/>
    <w:link w:val="ab"/>
    <w:rsid w:val="006A5E23"/>
    <w:rPr>
      <w:rFonts w:eastAsia="楷体"/>
      <w:sz w:val="24"/>
      <w:szCs w:val="24"/>
    </w:rPr>
  </w:style>
  <w:style w:type="character" w:customStyle="1" w:styleId="datatitle1">
    <w:name w:val="datatitle1"/>
    <w:rsid w:val="006A5E23"/>
    <w:rPr>
      <w:b/>
      <w:bCs/>
      <w:color w:val="10619F"/>
      <w:sz w:val="21"/>
      <w:szCs w:val="21"/>
    </w:rPr>
  </w:style>
  <w:style w:type="character" w:customStyle="1" w:styleId="Char5">
    <w:name w:val="批注文字 Char"/>
    <w:uiPriority w:val="99"/>
    <w:rsid w:val="006A5E23"/>
    <w:rPr>
      <w:kern w:val="2"/>
      <w:sz w:val="21"/>
      <w:szCs w:val="24"/>
    </w:rPr>
  </w:style>
  <w:style w:type="character" w:customStyle="1" w:styleId="CharChar11">
    <w:name w:val="Char Char11"/>
    <w:rsid w:val="006A5E23"/>
    <w:rPr>
      <w:sz w:val="18"/>
      <w:szCs w:val="18"/>
    </w:rPr>
  </w:style>
  <w:style w:type="character" w:customStyle="1" w:styleId="Char10">
    <w:name w:val="批注框文本 Char1"/>
    <w:rsid w:val="006A5E23"/>
    <w:rPr>
      <w:rFonts w:ascii="Calibri" w:hAnsi="Calibri"/>
      <w:kern w:val="2"/>
      <w:sz w:val="18"/>
      <w:szCs w:val="18"/>
    </w:rPr>
  </w:style>
  <w:style w:type="character" w:customStyle="1" w:styleId="text1">
    <w:name w:val="text1"/>
    <w:rsid w:val="006A5E23"/>
    <w:rPr>
      <w:color w:val="333333"/>
      <w:sz w:val="18"/>
      <w:szCs w:val="18"/>
      <w:u w:val="none"/>
    </w:rPr>
  </w:style>
  <w:style w:type="character" w:customStyle="1" w:styleId="z-Char">
    <w:name w:val="z-窗体底端 Char"/>
    <w:link w:val="z-1"/>
    <w:uiPriority w:val="99"/>
    <w:rsid w:val="006A5E23"/>
    <w:rPr>
      <w:rFonts w:ascii="Arial" w:eastAsia="楷体" w:hAnsi="Arial" w:cs="Arial"/>
      <w:vanish/>
      <w:sz w:val="16"/>
      <w:szCs w:val="16"/>
    </w:rPr>
  </w:style>
  <w:style w:type="character" w:customStyle="1" w:styleId="13Char">
    <w:name w:val="样式 正文文本缩进正文文字缩进 + 五号 行距: 多倍行距 1.3 字行 Char"/>
    <w:link w:val="13"/>
    <w:locked/>
    <w:rsid w:val="006A5E23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6">
    <w:name w:val="页脚 Char"/>
    <w:uiPriority w:val="99"/>
    <w:rsid w:val="006A5E23"/>
    <w:rPr>
      <w:kern w:val="2"/>
      <w:sz w:val="18"/>
      <w:szCs w:val="18"/>
    </w:rPr>
  </w:style>
  <w:style w:type="character" w:customStyle="1" w:styleId="3Char1">
    <w:name w:val="正文文本 3 Char1"/>
    <w:rsid w:val="006A5E23"/>
    <w:rPr>
      <w:rFonts w:ascii="Times New Roman" w:hAnsi="Times New Roman"/>
      <w:sz w:val="16"/>
      <w:szCs w:val="16"/>
    </w:rPr>
  </w:style>
  <w:style w:type="character" w:customStyle="1" w:styleId="3013Char">
    <w:name w:val="样式 正文文本缩进 3 + 五号 段后: 0 磅 行距: 多倍行距 1.3 字行 Char"/>
    <w:link w:val="3013"/>
    <w:rsid w:val="006A5E23"/>
    <w:rPr>
      <w:rFonts w:eastAsia="楷体" w:cs="宋体"/>
      <w:szCs w:val="16"/>
    </w:rPr>
  </w:style>
  <w:style w:type="character" w:customStyle="1" w:styleId="z-Char0">
    <w:name w:val="z-窗体顶端 Char"/>
    <w:link w:val="z-10"/>
    <w:uiPriority w:val="99"/>
    <w:rsid w:val="006A5E23"/>
    <w:rPr>
      <w:rFonts w:ascii="Arial" w:eastAsia="楷体" w:hAnsi="Arial" w:cs="Arial"/>
      <w:vanish/>
      <w:sz w:val="16"/>
      <w:szCs w:val="16"/>
    </w:rPr>
  </w:style>
  <w:style w:type="character" w:customStyle="1" w:styleId="Char7">
    <w:name w:val="页眉 Char"/>
    <w:uiPriority w:val="99"/>
    <w:rsid w:val="006A5E23"/>
    <w:rPr>
      <w:kern w:val="2"/>
      <w:sz w:val="18"/>
      <w:szCs w:val="18"/>
    </w:rPr>
  </w:style>
  <w:style w:type="character" w:customStyle="1" w:styleId="Char8">
    <w:name w:val="正文文本缩进 Char"/>
    <w:rsid w:val="006A5E23"/>
    <w:rPr>
      <w:kern w:val="2"/>
      <w:sz w:val="21"/>
      <w:szCs w:val="24"/>
    </w:rPr>
  </w:style>
  <w:style w:type="character" w:customStyle="1" w:styleId="CharChar10">
    <w:name w:val="Char Char10"/>
    <w:rsid w:val="006A5E23"/>
    <w:rPr>
      <w:rFonts w:ascii="Times New Roman" w:eastAsia="宋体" w:hAnsi="Times New Roman" w:cs="Times New Roman"/>
      <w:sz w:val="18"/>
      <w:szCs w:val="18"/>
    </w:rPr>
  </w:style>
  <w:style w:type="character" w:customStyle="1" w:styleId="Heading2Char">
    <w:name w:val="Heading 2 Char"/>
    <w:uiPriority w:val="99"/>
    <w:semiHidden/>
    <w:locked/>
    <w:rsid w:val="006A5E23"/>
    <w:rPr>
      <w:rFonts w:ascii="Cambria" w:eastAsia="宋体" w:hAnsi="Cambria" w:cs="Times New Roman"/>
      <w:b/>
      <w:bCs/>
      <w:sz w:val="32"/>
      <w:szCs w:val="32"/>
    </w:rPr>
  </w:style>
  <w:style w:type="character" w:customStyle="1" w:styleId="medblacktext">
    <w:name w:val="medblacktext"/>
    <w:rsid w:val="006A5E23"/>
    <w:rPr>
      <w:rFonts w:cs="Times New Roman"/>
    </w:rPr>
  </w:style>
  <w:style w:type="character" w:customStyle="1" w:styleId="1Char0">
    <w:name w:val="样式 样式 标题 1 + 方正小标宋简体 三号 非加粗 + Char"/>
    <w:link w:val="11"/>
    <w:rsid w:val="006A5E23"/>
    <w:rPr>
      <w:rFonts w:ascii="方正小标宋简体" w:eastAsia="方正小标宋简体" w:hAnsi="方正小标宋简体"/>
      <w:w w:val="80"/>
      <w:sz w:val="32"/>
      <w:szCs w:val="24"/>
    </w:rPr>
  </w:style>
  <w:style w:type="character" w:customStyle="1" w:styleId="3Char2">
    <w:name w:val="正文文本缩进 3 Char"/>
    <w:link w:val="31"/>
    <w:rsid w:val="006A5E23"/>
    <w:rPr>
      <w:rFonts w:ascii="Calibri" w:hAnsi="Calibri"/>
      <w:sz w:val="16"/>
      <w:szCs w:val="16"/>
    </w:rPr>
  </w:style>
  <w:style w:type="character" w:customStyle="1" w:styleId="Char9">
    <w:name w:val="认证表名 Char"/>
    <w:link w:val="ac"/>
    <w:rsid w:val="006A5E23"/>
    <w:rPr>
      <w:rFonts w:ascii="Calibri" w:eastAsia="楷体" w:hAnsi="Calibri"/>
      <w:sz w:val="24"/>
      <w:szCs w:val="21"/>
    </w:rPr>
  </w:style>
  <w:style w:type="character" w:customStyle="1" w:styleId="Char11">
    <w:name w:val="正文文本缩进 Char1"/>
    <w:aliases w:val="正文文字缩进 Char1"/>
    <w:rsid w:val="006A5E23"/>
    <w:rPr>
      <w:rFonts w:ascii="Times New Roman" w:eastAsia="宋体" w:hAnsi="Times New Roman"/>
      <w:kern w:val="2"/>
      <w:sz w:val="24"/>
      <w:szCs w:val="24"/>
    </w:rPr>
  </w:style>
  <w:style w:type="character" w:customStyle="1" w:styleId="Char12">
    <w:name w:val="批注文字 Char1"/>
    <w:rsid w:val="006A5E23"/>
    <w:rPr>
      <w:rFonts w:ascii="Calibri" w:hAnsi="Calibri"/>
      <w:kern w:val="2"/>
      <w:sz w:val="21"/>
      <w:szCs w:val="22"/>
    </w:rPr>
  </w:style>
  <w:style w:type="character" w:customStyle="1" w:styleId="3Char10">
    <w:name w:val="正文文本缩进 3 Char1"/>
    <w:rsid w:val="006A5E23"/>
    <w:rPr>
      <w:rFonts w:ascii="Times New Roman" w:hAnsi="Times New Roman"/>
      <w:sz w:val="16"/>
      <w:szCs w:val="16"/>
    </w:rPr>
  </w:style>
  <w:style w:type="character" w:customStyle="1" w:styleId="unnamed1">
    <w:name w:val="unnamed1"/>
    <w:uiPriority w:val="99"/>
    <w:rsid w:val="006A5E23"/>
  </w:style>
  <w:style w:type="character" w:customStyle="1" w:styleId="Chara">
    <w:name w:val="批注主题 Char"/>
    <w:uiPriority w:val="99"/>
    <w:rsid w:val="006A5E23"/>
    <w:rPr>
      <w:b/>
      <w:bCs/>
      <w:kern w:val="2"/>
      <w:sz w:val="21"/>
      <w:szCs w:val="24"/>
    </w:rPr>
  </w:style>
  <w:style w:type="character" w:customStyle="1" w:styleId="style141">
    <w:name w:val="style141"/>
    <w:rsid w:val="006A5E23"/>
    <w:rPr>
      <w:sz w:val="18"/>
      <w:szCs w:val="18"/>
    </w:rPr>
  </w:style>
  <w:style w:type="character" w:customStyle="1" w:styleId="Charb">
    <w:name w:val="文档结构图 Char"/>
    <w:link w:val="ad"/>
    <w:rsid w:val="006A5E23"/>
    <w:rPr>
      <w:rFonts w:ascii="Calibri" w:hAnsi="Calibri"/>
      <w:shd w:val="clear" w:color="auto" w:fill="000080"/>
    </w:rPr>
  </w:style>
  <w:style w:type="character" w:customStyle="1" w:styleId="1Char1">
    <w:name w:val="标题 1 Char1"/>
    <w:rsid w:val="006A5E23"/>
    <w:rPr>
      <w:rFonts w:ascii="Times New Roman" w:eastAsia="宋体" w:hAnsi="Times New Roman"/>
      <w:w w:val="80"/>
      <w:kern w:val="2"/>
      <w:sz w:val="28"/>
      <w:szCs w:val="24"/>
    </w:rPr>
  </w:style>
  <w:style w:type="character" w:customStyle="1" w:styleId="Char13">
    <w:name w:val="批注主题 Char1"/>
    <w:rsid w:val="006A5E23"/>
    <w:rPr>
      <w:rFonts w:ascii="Calibri" w:hAnsi="Calibri"/>
      <w:b/>
      <w:bCs/>
      <w:kern w:val="2"/>
      <w:sz w:val="21"/>
      <w:szCs w:val="22"/>
    </w:rPr>
  </w:style>
  <w:style w:type="character" w:customStyle="1" w:styleId="2Char10">
    <w:name w:val="正文文本 2 Char1"/>
    <w:uiPriority w:val="99"/>
    <w:locked/>
    <w:rsid w:val="006A5E23"/>
    <w:rPr>
      <w:rFonts w:ascii="Times New Roman" w:eastAsia="宋体" w:hAnsi="Times New Roman" w:cs="Times New Roman"/>
      <w:sz w:val="24"/>
      <w:szCs w:val="24"/>
    </w:rPr>
  </w:style>
  <w:style w:type="character" w:customStyle="1" w:styleId="Charc">
    <w:name w:val="列出段落 Char"/>
    <w:link w:val="12"/>
    <w:uiPriority w:val="99"/>
    <w:rsid w:val="006A5E23"/>
    <w:rPr>
      <w:rFonts w:ascii="Calibri" w:eastAsia="楷体" w:hAnsi="Calibri"/>
      <w:sz w:val="24"/>
    </w:rPr>
  </w:style>
  <w:style w:type="character" w:customStyle="1" w:styleId="CharChar18">
    <w:name w:val="Char Char18"/>
    <w:rsid w:val="006A5E23"/>
    <w:rPr>
      <w:rFonts w:ascii="Times New Roman" w:eastAsia="宋体" w:hAnsi="Times New Roman" w:cs="Times New Roman"/>
      <w:w w:val="80"/>
      <w:sz w:val="28"/>
      <w:szCs w:val="24"/>
    </w:rPr>
  </w:style>
  <w:style w:type="character" w:customStyle="1" w:styleId="001Char">
    <w:name w:val="样式 初号 加粗 居中 悬挂缩进: 0.01 字符 Char"/>
    <w:link w:val="001"/>
    <w:rsid w:val="006A5E23"/>
    <w:rPr>
      <w:rFonts w:eastAsia="楷体" w:cs="宋体"/>
      <w:b/>
      <w:bCs/>
      <w:sz w:val="84"/>
    </w:rPr>
  </w:style>
  <w:style w:type="character" w:customStyle="1" w:styleId="1Char2">
    <w:name w:val="样式 标题 1 + 方正小标宋简体 三号 非加粗 Char"/>
    <w:link w:val="14"/>
    <w:rsid w:val="006A5E23"/>
    <w:rPr>
      <w:rFonts w:ascii="方正小标宋简体" w:eastAsia="方正小标宋简体" w:hAnsi="方正小标宋简体"/>
      <w:w w:val="80"/>
      <w:sz w:val="32"/>
      <w:szCs w:val="24"/>
    </w:rPr>
  </w:style>
  <w:style w:type="character" w:customStyle="1" w:styleId="Chard">
    <w:name w:val="表格的段落字体 Char"/>
    <w:link w:val="ae"/>
    <w:uiPriority w:val="99"/>
    <w:rsid w:val="006A5E23"/>
    <w:rPr>
      <w:rFonts w:eastAsia="楷体"/>
      <w:szCs w:val="24"/>
    </w:rPr>
  </w:style>
  <w:style w:type="character" w:customStyle="1" w:styleId="2Char3">
    <w:name w:val="正文文本缩进 2 Char"/>
    <w:link w:val="22"/>
    <w:rsid w:val="006A5E23"/>
    <w:rPr>
      <w:rFonts w:ascii="Calibri" w:hAnsi="Calibri"/>
    </w:rPr>
  </w:style>
  <w:style w:type="character" w:customStyle="1" w:styleId="Chare">
    <w:name w:val="标题 Char"/>
    <w:link w:val="af"/>
    <w:uiPriority w:val="10"/>
    <w:rsid w:val="006A5E23"/>
    <w:rPr>
      <w:rFonts w:ascii="Cambria" w:hAnsi="Cambria" w:cs="Times New Roman"/>
      <w:b/>
      <w:bCs/>
      <w:sz w:val="32"/>
      <w:szCs w:val="32"/>
    </w:rPr>
  </w:style>
  <w:style w:type="character" w:customStyle="1" w:styleId="Char14">
    <w:name w:val="纯文本 Char1"/>
    <w:rsid w:val="006A5E23"/>
    <w:rPr>
      <w:rFonts w:ascii="宋体" w:hAnsi="Courier New" w:cs="Courier New"/>
    </w:rPr>
  </w:style>
  <w:style w:type="character" w:customStyle="1" w:styleId="titlewordred1">
    <w:name w:val="titleword_red1"/>
    <w:rsid w:val="006A5E23"/>
    <w:rPr>
      <w:b/>
      <w:bCs/>
      <w:color w:val="CA1717"/>
      <w:sz w:val="32"/>
      <w:szCs w:val="32"/>
    </w:rPr>
  </w:style>
  <w:style w:type="character" w:customStyle="1" w:styleId="Charf">
    <w:name w:val="认证正文 Char"/>
    <w:link w:val="af0"/>
    <w:rsid w:val="006A5E23"/>
    <w:rPr>
      <w:rFonts w:ascii="Calibri" w:eastAsia="楷体" w:hAnsi="Calibri"/>
      <w:color w:val="000000"/>
      <w:sz w:val="24"/>
      <w:szCs w:val="24"/>
    </w:rPr>
  </w:style>
  <w:style w:type="character" w:customStyle="1" w:styleId="zjChar">
    <w:name w:val="正文_zj Char"/>
    <w:link w:val="zj"/>
    <w:rsid w:val="006A5E23"/>
    <w:rPr>
      <w:rFonts w:eastAsia="楷体"/>
      <w:sz w:val="24"/>
    </w:rPr>
  </w:style>
  <w:style w:type="character" w:customStyle="1" w:styleId="nonelinelist1">
    <w:name w:val="noneline_list1"/>
    <w:rsid w:val="006A5E23"/>
    <w:rPr>
      <w:sz w:val="19"/>
      <w:szCs w:val="19"/>
    </w:rPr>
  </w:style>
  <w:style w:type="character" w:customStyle="1" w:styleId="Charf0">
    <w:name w:val="正文首行缩进 Char"/>
    <w:link w:val="af1"/>
    <w:rsid w:val="006A5E23"/>
    <w:rPr>
      <w:rFonts w:ascii="Calibri" w:eastAsia="楷体" w:hAnsi="Calibri"/>
      <w:sz w:val="24"/>
      <w:szCs w:val="24"/>
    </w:rPr>
  </w:style>
  <w:style w:type="character" w:styleId="af2">
    <w:name w:val="Book Title"/>
    <w:uiPriority w:val="33"/>
    <w:qFormat/>
    <w:rsid w:val="006A5E23"/>
    <w:rPr>
      <w:rFonts w:ascii="Times New Roman" w:hAnsi="Times New Roman" w:cs="Times New Roman"/>
      <w:sz w:val="21"/>
      <w:szCs w:val="21"/>
    </w:rPr>
  </w:style>
  <w:style w:type="character" w:customStyle="1" w:styleId="001234Char">
    <w:name w:val="样式 样式 初号 加粗 居中 悬挂缩进: 0.01 字符 + 段前: 234 磅 Char"/>
    <w:link w:val="001234"/>
    <w:rsid w:val="006A5E23"/>
    <w:rPr>
      <w:rFonts w:eastAsia="楷体" w:cs="宋体"/>
      <w:b/>
      <w:bCs/>
      <w:sz w:val="84"/>
    </w:rPr>
  </w:style>
  <w:style w:type="character" w:customStyle="1" w:styleId="Charf1">
    <w:name w:val="纯文本 Char"/>
    <w:link w:val="af3"/>
    <w:uiPriority w:val="99"/>
    <w:rsid w:val="006A5E23"/>
    <w:rPr>
      <w:rFonts w:ascii="宋体" w:hAnsi="Courier New" w:cs="Courier New"/>
      <w:szCs w:val="21"/>
    </w:rPr>
  </w:style>
  <w:style w:type="character" w:customStyle="1" w:styleId="TitleChar">
    <w:name w:val="Title Char"/>
    <w:locked/>
    <w:rsid w:val="006A5E23"/>
    <w:rPr>
      <w:rFonts w:ascii="Cambria" w:eastAsia="宋体" w:hAnsi="Cambria" w:cs="Times New Roman"/>
      <w:b/>
      <w:bCs/>
      <w:sz w:val="32"/>
      <w:szCs w:val="32"/>
    </w:rPr>
  </w:style>
  <w:style w:type="character" w:customStyle="1" w:styleId="13Char0">
    <w:name w:val="样式 行距: 多倍行距 1.3 字行 Char"/>
    <w:link w:val="130"/>
    <w:rsid w:val="006A5E23"/>
    <w:rPr>
      <w:rFonts w:eastAsia="楷体" w:cs="宋体"/>
      <w:sz w:val="24"/>
    </w:rPr>
  </w:style>
  <w:style w:type="character" w:customStyle="1" w:styleId="2Char4">
    <w:name w:val="项目2 Char"/>
    <w:locked/>
    <w:rsid w:val="006A5E23"/>
    <w:rPr>
      <w:rFonts w:ascii="Arial" w:eastAsia="黑体" w:hAnsi="Arial" w:cs="Arial"/>
      <w:bCs/>
      <w:sz w:val="21"/>
      <w:szCs w:val="21"/>
      <w:lang w:val="en-US" w:eastAsia="zh-CN" w:bidi="ar-SA"/>
    </w:rPr>
  </w:style>
  <w:style w:type="character" w:customStyle="1" w:styleId="Char15">
    <w:name w:val="正文文本 Char1"/>
    <w:rsid w:val="006A5E23"/>
    <w:rPr>
      <w:rFonts w:ascii="Times New Roman" w:hAnsi="Times New Roman"/>
      <w:szCs w:val="20"/>
    </w:rPr>
  </w:style>
  <w:style w:type="paragraph" w:customStyle="1" w:styleId="af0">
    <w:name w:val="认证正文"/>
    <w:basedOn w:val="a"/>
    <w:link w:val="Charf"/>
    <w:qFormat/>
    <w:rsid w:val="006A5E23"/>
    <w:pPr>
      <w:spacing w:line="300" w:lineRule="auto"/>
      <w:ind w:firstLineChars="200" w:firstLine="480"/>
    </w:pPr>
    <w:rPr>
      <w:rFonts w:ascii="Calibri" w:eastAsia="楷体" w:hAnsi="Calibri" w:cstheme="minorBidi"/>
      <w:color w:val="000000"/>
      <w:sz w:val="24"/>
    </w:rPr>
  </w:style>
  <w:style w:type="paragraph" w:customStyle="1" w:styleId="ParaChar">
    <w:name w:val="默认段落字体 Para Char"/>
    <w:basedOn w:val="a"/>
    <w:rsid w:val="006A5E23"/>
    <w:pPr>
      <w:ind w:firstLineChars="200" w:firstLine="200"/>
    </w:pPr>
    <w:rPr>
      <w:rFonts w:ascii="Arial" w:eastAsia="楷体" w:hAnsi="Arial" w:cs="Arial"/>
      <w:sz w:val="24"/>
    </w:rPr>
  </w:style>
  <w:style w:type="paragraph" w:customStyle="1" w:styleId="font11">
    <w:name w:val="font11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b/>
      <w:bCs/>
      <w:color w:val="FF0000"/>
      <w:kern w:val="0"/>
      <w:sz w:val="24"/>
    </w:rPr>
  </w:style>
  <w:style w:type="paragraph" w:customStyle="1" w:styleId="ListParagraph2">
    <w:name w:val="List Paragraph2"/>
    <w:basedOn w:val="a"/>
    <w:rsid w:val="006A5E23"/>
    <w:pPr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xl127">
    <w:name w:val="xl127"/>
    <w:basedOn w:val="a"/>
    <w:rsid w:val="006A5E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6A5E2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13">
    <w:name w:val="样式 正文文本缩进正文文字缩进 + 五号 行距: 多倍行距 1.3 字行"/>
    <w:basedOn w:val="af4"/>
    <w:link w:val="13Char"/>
    <w:rsid w:val="006A5E23"/>
    <w:pPr>
      <w:spacing w:after="0" w:line="312" w:lineRule="auto"/>
      <w:ind w:leftChars="0" w:left="0" w:firstLineChars="200" w:firstLine="420"/>
    </w:pPr>
    <w:rPr>
      <w:kern w:val="0"/>
      <w:sz w:val="20"/>
      <w:szCs w:val="20"/>
    </w:rPr>
  </w:style>
  <w:style w:type="paragraph" w:styleId="15">
    <w:name w:val="index 1"/>
    <w:basedOn w:val="a"/>
    <w:next w:val="a"/>
    <w:unhideWhenUsed/>
    <w:rsid w:val="006A5E23"/>
    <w:pPr>
      <w:spacing w:line="300" w:lineRule="auto"/>
      <w:ind w:firstLineChars="200" w:firstLine="200"/>
    </w:pPr>
    <w:rPr>
      <w:rFonts w:eastAsia="楷体"/>
      <w:sz w:val="24"/>
      <w:szCs w:val="20"/>
    </w:rPr>
  </w:style>
  <w:style w:type="paragraph" w:customStyle="1" w:styleId="xl99">
    <w:name w:val="xl99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CharChar">
    <w:name w:val="Char Char"/>
    <w:basedOn w:val="a"/>
    <w:rsid w:val="006A5E23"/>
    <w:pPr>
      <w:ind w:firstLineChars="200" w:firstLine="200"/>
    </w:pPr>
    <w:rPr>
      <w:rFonts w:ascii="Tahoma" w:eastAsia="楷体" w:hAnsi="Tahoma"/>
      <w:sz w:val="24"/>
      <w:szCs w:val="20"/>
    </w:rPr>
  </w:style>
  <w:style w:type="paragraph" w:styleId="60">
    <w:name w:val="toc 6"/>
    <w:basedOn w:val="a"/>
    <w:next w:val="a"/>
    <w:uiPriority w:val="39"/>
    <w:rsid w:val="006A5E23"/>
    <w:pPr>
      <w:ind w:left="1050" w:firstLineChars="200" w:firstLine="200"/>
      <w:jc w:val="left"/>
    </w:pPr>
    <w:rPr>
      <w:rFonts w:eastAsia="楷体"/>
      <w:sz w:val="18"/>
      <w:szCs w:val="18"/>
    </w:rPr>
  </w:style>
  <w:style w:type="paragraph" w:customStyle="1" w:styleId="CharCharCharChar1">
    <w:name w:val="Char Char Char Char1"/>
    <w:basedOn w:val="a"/>
    <w:rsid w:val="006A5E23"/>
    <w:pPr>
      <w:ind w:firstLineChars="200" w:firstLine="200"/>
    </w:pPr>
    <w:rPr>
      <w:rFonts w:eastAsia="楷体"/>
      <w:sz w:val="24"/>
    </w:rPr>
  </w:style>
  <w:style w:type="paragraph" w:styleId="af5">
    <w:name w:val="footer"/>
    <w:basedOn w:val="a"/>
    <w:link w:val="Char16"/>
    <w:uiPriority w:val="99"/>
    <w:unhideWhenUsed/>
    <w:rsid w:val="006A5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6">
    <w:name w:val="页脚 Char1"/>
    <w:basedOn w:val="a0"/>
    <w:link w:val="af5"/>
    <w:uiPriority w:val="99"/>
    <w:rsid w:val="006A5E23"/>
    <w:rPr>
      <w:rFonts w:ascii="Times New Roman" w:eastAsia="宋体" w:hAnsi="Times New Roman" w:cs="Times New Roman"/>
      <w:sz w:val="18"/>
      <w:szCs w:val="18"/>
    </w:rPr>
  </w:style>
  <w:style w:type="paragraph" w:customStyle="1" w:styleId="TOCHeading1">
    <w:name w:val="TOC Heading1"/>
    <w:basedOn w:val="1"/>
    <w:next w:val="a"/>
    <w:rsid w:val="006A5E23"/>
    <w:pPr>
      <w:widowControl/>
      <w:numPr>
        <w:numId w:val="2"/>
      </w:numPr>
      <w:spacing w:before="480" w:line="276" w:lineRule="auto"/>
      <w:outlineLvl w:val="9"/>
    </w:pPr>
    <w:rPr>
      <w:rFonts w:ascii="Cambria" w:eastAsia="宋体" w:hAnsi="Cambria"/>
      <w:color w:val="365F91"/>
      <w:kern w:val="0"/>
    </w:rPr>
  </w:style>
  <w:style w:type="paragraph" w:customStyle="1" w:styleId="xl134">
    <w:name w:val="xl134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styleId="af6">
    <w:name w:val="Balloon Text"/>
    <w:basedOn w:val="a"/>
    <w:link w:val="Char20"/>
    <w:uiPriority w:val="99"/>
    <w:unhideWhenUsed/>
    <w:rsid w:val="006A5E23"/>
    <w:rPr>
      <w:sz w:val="18"/>
      <w:szCs w:val="18"/>
    </w:rPr>
  </w:style>
  <w:style w:type="character" w:customStyle="1" w:styleId="Char20">
    <w:name w:val="批注框文本 Char2"/>
    <w:basedOn w:val="a0"/>
    <w:link w:val="af6"/>
    <w:uiPriority w:val="99"/>
    <w:rsid w:val="006A5E23"/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样式(1.)"/>
    <w:basedOn w:val="a"/>
    <w:rsid w:val="006A5E23"/>
    <w:pPr>
      <w:spacing w:beforeLines="20" w:afterLines="20" w:line="460" w:lineRule="exact"/>
      <w:ind w:firstLineChars="200" w:firstLine="200"/>
      <w:jc w:val="left"/>
    </w:pPr>
    <w:rPr>
      <w:rFonts w:ascii="仿宋_GB2312" w:eastAsia="仿宋_GB2312"/>
      <w:b/>
      <w:bCs/>
      <w:sz w:val="24"/>
      <w:szCs w:val="28"/>
    </w:rPr>
  </w:style>
  <w:style w:type="paragraph" w:customStyle="1" w:styleId="xl110">
    <w:name w:val="xl110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kern w:val="0"/>
      <w:sz w:val="18"/>
      <w:szCs w:val="18"/>
    </w:rPr>
  </w:style>
  <w:style w:type="paragraph" w:customStyle="1" w:styleId="xl120">
    <w:name w:val="xl120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17">
    <w:name w:val="样式 标题 1 + 加粗"/>
    <w:basedOn w:val="1"/>
    <w:rsid w:val="006A5E23"/>
    <w:pPr>
      <w:keepNext/>
      <w:keepLines/>
      <w:numPr>
        <w:numId w:val="0"/>
      </w:numPr>
      <w:spacing w:before="340" w:after="330" w:line="578" w:lineRule="auto"/>
      <w:ind w:left="720" w:hanging="720"/>
      <w:jc w:val="center"/>
    </w:pPr>
    <w:rPr>
      <w:b w:val="0"/>
      <w:bCs/>
      <w:kern w:val="44"/>
      <w:sz w:val="44"/>
      <w:szCs w:val="44"/>
    </w:rPr>
  </w:style>
  <w:style w:type="paragraph" w:customStyle="1" w:styleId="xl94">
    <w:name w:val="xl94"/>
    <w:basedOn w:val="a"/>
    <w:rsid w:val="006A5E23"/>
    <w:pPr>
      <w:widowControl/>
      <w:pBdr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39">
    <w:name w:val="xl139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styleId="af7">
    <w:name w:val="annotation text"/>
    <w:basedOn w:val="a"/>
    <w:link w:val="Char21"/>
    <w:uiPriority w:val="99"/>
    <w:unhideWhenUsed/>
    <w:rsid w:val="006A5E23"/>
    <w:pPr>
      <w:jc w:val="left"/>
    </w:pPr>
  </w:style>
  <w:style w:type="character" w:customStyle="1" w:styleId="Char21">
    <w:name w:val="批注文字 Char2"/>
    <w:basedOn w:val="a0"/>
    <w:link w:val="af7"/>
    <w:uiPriority w:val="99"/>
    <w:rsid w:val="006A5E23"/>
    <w:rPr>
      <w:rFonts w:ascii="Times New Roman" w:eastAsia="宋体" w:hAnsi="Times New Roman" w:cs="Times New Roman"/>
      <w:szCs w:val="24"/>
    </w:rPr>
  </w:style>
  <w:style w:type="paragraph" w:styleId="18">
    <w:name w:val="toc 1"/>
    <w:basedOn w:val="a"/>
    <w:next w:val="a"/>
    <w:uiPriority w:val="39"/>
    <w:unhideWhenUsed/>
    <w:qFormat/>
    <w:rsid w:val="006A5E23"/>
    <w:pPr>
      <w:widowControl/>
      <w:tabs>
        <w:tab w:val="right" w:leader="dot" w:pos="9072"/>
      </w:tabs>
      <w:spacing w:line="300" w:lineRule="auto"/>
      <w:jc w:val="left"/>
    </w:pPr>
    <w:rPr>
      <w:rFonts w:eastAsia="楷体"/>
      <w:kern w:val="0"/>
      <w:sz w:val="24"/>
      <w:szCs w:val="22"/>
    </w:rPr>
  </w:style>
  <w:style w:type="paragraph" w:customStyle="1" w:styleId="xl72">
    <w:name w:val="xl72"/>
    <w:basedOn w:val="a"/>
    <w:rsid w:val="006A5E23"/>
    <w:pPr>
      <w:widowControl/>
      <w:spacing w:before="100" w:beforeAutospacing="1" w:after="100" w:afterAutospacing="1"/>
      <w:ind w:firstLineChars="200" w:firstLine="200"/>
      <w:jc w:val="center"/>
    </w:pPr>
    <w:rPr>
      <w:rFonts w:ascii="宋体" w:eastAsia="楷体" w:hAnsi="宋体" w:cs="宋体"/>
      <w:kern w:val="0"/>
      <w:sz w:val="24"/>
    </w:rPr>
  </w:style>
  <w:style w:type="paragraph" w:customStyle="1" w:styleId="xl32">
    <w:name w:val="xl32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eastAsia="Arial Unicode MS"/>
      <w:kern w:val="0"/>
      <w:sz w:val="24"/>
    </w:rPr>
  </w:style>
  <w:style w:type="paragraph" w:customStyle="1" w:styleId="xl26">
    <w:name w:val="xl26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eastAsia="Arial Unicode MS"/>
      <w:kern w:val="0"/>
      <w:sz w:val="24"/>
      <w:szCs w:val="21"/>
    </w:rPr>
  </w:style>
  <w:style w:type="paragraph" w:customStyle="1" w:styleId="19">
    <w:name w:val="样式1"/>
    <w:basedOn w:val="a"/>
    <w:next w:val="af8"/>
    <w:uiPriority w:val="99"/>
    <w:rsid w:val="006A5E23"/>
    <w:pPr>
      <w:spacing w:beforeLines="50"/>
      <w:ind w:firstLineChars="198" w:firstLine="198"/>
    </w:pPr>
    <w:rPr>
      <w:rFonts w:eastAsia="黑体"/>
      <w:b/>
      <w:szCs w:val="21"/>
    </w:rPr>
  </w:style>
  <w:style w:type="paragraph" w:customStyle="1" w:styleId="Default">
    <w:name w:val="Default"/>
    <w:rsid w:val="006A5E23"/>
    <w:pPr>
      <w:widowControl w:val="0"/>
      <w:autoSpaceDE w:val="0"/>
      <w:autoSpaceDN w:val="0"/>
      <w:adjustRightInd w:val="0"/>
    </w:pPr>
    <w:rPr>
      <w:rFonts w:ascii="楷体_GB2312" w:eastAsia="楷体_GB2312" w:hAnsi="Times New Roman" w:cs="Calibri"/>
      <w:color w:val="000000"/>
      <w:kern w:val="0"/>
      <w:sz w:val="24"/>
      <w:szCs w:val="24"/>
    </w:rPr>
  </w:style>
  <w:style w:type="paragraph" w:styleId="90">
    <w:name w:val="toc 9"/>
    <w:basedOn w:val="a"/>
    <w:next w:val="a"/>
    <w:uiPriority w:val="39"/>
    <w:rsid w:val="006A5E23"/>
    <w:pPr>
      <w:ind w:left="1680" w:firstLineChars="200" w:firstLine="200"/>
      <w:jc w:val="left"/>
    </w:pPr>
    <w:rPr>
      <w:rFonts w:eastAsia="楷体"/>
      <w:sz w:val="18"/>
      <w:szCs w:val="18"/>
    </w:rPr>
  </w:style>
  <w:style w:type="paragraph" w:customStyle="1" w:styleId="font5">
    <w:name w:val="font5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styleId="a9">
    <w:name w:val="Date"/>
    <w:basedOn w:val="a"/>
    <w:next w:val="a"/>
    <w:link w:val="Char2"/>
    <w:rsid w:val="006A5E23"/>
    <w:rPr>
      <w:rFonts w:asciiTheme="minorHAnsi" w:eastAsiaTheme="minorEastAsia" w:hAnsiTheme="minorHAnsi" w:cstheme="minorBidi"/>
      <w:spacing w:val="12"/>
      <w:szCs w:val="22"/>
    </w:rPr>
  </w:style>
  <w:style w:type="character" w:customStyle="1" w:styleId="Char17">
    <w:name w:val="日期 Char1"/>
    <w:basedOn w:val="a0"/>
    <w:link w:val="a9"/>
    <w:uiPriority w:val="99"/>
    <w:semiHidden/>
    <w:rsid w:val="006A5E23"/>
    <w:rPr>
      <w:rFonts w:ascii="Times New Roman" w:eastAsia="宋体" w:hAnsi="Times New Roman" w:cs="Times New Roman"/>
      <w:szCs w:val="24"/>
    </w:rPr>
  </w:style>
  <w:style w:type="paragraph" w:customStyle="1" w:styleId="ae">
    <w:name w:val="表格的段落字体"/>
    <w:basedOn w:val="a"/>
    <w:link w:val="Chard"/>
    <w:uiPriority w:val="99"/>
    <w:qFormat/>
    <w:rsid w:val="006A5E23"/>
    <w:pPr>
      <w:jc w:val="center"/>
      <w:textAlignment w:val="center"/>
    </w:pPr>
    <w:rPr>
      <w:rFonts w:asciiTheme="minorHAnsi" w:eastAsia="楷体" w:hAnsiTheme="minorHAnsi" w:cstheme="minorBidi"/>
    </w:rPr>
  </w:style>
  <w:style w:type="paragraph" w:styleId="70">
    <w:name w:val="toc 7"/>
    <w:basedOn w:val="a"/>
    <w:next w:val="a"/>
    <w:uiPriority w:val="39"/>
    <w:rsid w:val="006A5E23"/>
    <w:pPr>
      <w:ind w:left="1260" w:firstLineChars="200" w:firstLine="200"/>
      <w:jc w:val="left"/>
    </w:pPr>
    <w:rPr>
      <w:rFonts w:eastAsia="楷体"/>
      <w:sz w:val="18"/>
      <w:szCs w:val="18"/>
    </w:rPr>
  </w:style>
  <w:style w:type="paragraph" w:customStyle="1" w:styleId="ac">
    <w:name w:val="认证表名"/>
    <w:basedOn w:val="a"/>
    <w:link w:val="Char9"/>
    <w:qFormat/>
    <w:rsid w:val="006A5E23"/>
    <w:pPr>
      <w:spacing w:beforeLines="100"/>
      <w:ind w:firstLineChars="200" w:firstLine="200"/>
      <w:jc w:val="center"/>
    </w:pPr>
    <w:rPr>
      <w:rFonts w:ascii="Calibri" w:eastAsia="楷体" w:hAnsi="Calibri" w:cstheme="minorBidi"/>
      <w:sz w:val="24"/>
      <w:szCs w:val="21"/>
    </w:rPr>
  </w:style>
  <w:style w:type="paragraph" w:customStyle="1" w:styleId="xl89">
    <w:name w:val="xl89"/>
    <w:basedOn w:val="a"/>
    <w:rsid w:val="006A5E2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23">
    <w:name w:val="xl123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Char18">
    <w:name w:val="Char1"/>
    <w:basedOn w:val="ad"/>
    <w:rsid w:val="006A5E23"/>
    <w:pPr>
      <w:ind w:firstLineChars="200" w:firstLine="200"/>
    </w:pPr>
    <w:rPr>
      <w:rFonts w:ascii="Times New Roman" w:eastAsia="楷体" w:hAnsi="Times New Roman"/>
      <w:sz w:val="24"/>
      <w:szCs w:val="24"/>
    </w:rPr>
  </w:style>
  <w:style w:type="paragraph" w:customStyle="1" w:styleId="xl90">
    <w:name w:val="xl90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4"/>
    </w:rPr>
  </w:style>
  <w:style w:type="paragraph" w:customStyle="1" w:styleId="001234">
    <w:name w:val="样式 样式 初号 加粗 居中 悬挂缩进: 0.01 字符 + 段前: 234 磅"/>
    <w:basedOn w:val="a"/>
    <w:link w:val="001234Char"/>
    <w:rsid w:val="006A5E23"/>
    <w:pPr>
      <w:spacing w:before="4680"/>
      <w:ind w:left="6" w:hangingChars="1" w:hanging="8"/>
      <w:jc w:val="center"/>
    </w:pPr>
    <w:rPr>
      <w:rFonts w:asciiTheme="minorHAnsi" w:eastAsia="楷体" w:hAnsiTheme="minorHAnsi" w:cs="宋体"/>
      <w:b/>
      <w:bCs/>
      <w:sz w:val="84"/>
      <w:szCs w:val="22"/>
    </w:rPr>
  </w:style>
  <w:style w:type="paragraph" w:customStyle="1" w:styleId="32">
    <w:name w:val="列出段落3"/>
    <w:basedOn w:val="a"/>
    <w:rsid w:val="006A5E23"/>
    <w:pPr>
      <w:spacing w:line="300" w:lineRule="auto"/>
      <w:ind w:firstLineChars="200" w:firstLine="420"/>
    </w:pPr>
    <w:rPr>
      <w:rFonts w:ascii="Calibri" w:eastAsia="楷体" w:hAnsi="Calibri"/>
      <w:sz w:val="24"/>
      <w:szCs w:val="22"/>
    </w:rPr>
  </w:style>
  <w:style w:type="paragraph" w:customStyle="1" w:styleId="TOC11">
    <w:name w:val="TOC 标题11"/>
    <w:basedOn w:val="1"/>
    <w:next w:val="a"/>
    <w:uiPriority w:val="39"/>
    <w:qFormat/>
    <w:rsid w:val="006A5E23"/>
    <w:pPr>
      <w:widowControl/>
      <w:numPr>
        <w:numId w:val="3"/>
      </w:numPr>
      <w:tabs>
        <w:tab w:val="left" w:pos="360"/>
      </w:tabs>
      <w:spacing w:before="480" w:line="276" w:lineRule="auto"/>
      <w:outlineLvl w:val="9"/>
    </w:pPr>
    <w:rPr>
      <w:rFonts w:ascii="Cambria" w:eastAsia="宋体" w:hAnsi="Cambria" w:cs="Cambria"/>
      <w:bCs/>
      <w:color w:val="365F90"/>
      <w:kern w:val="0"/>
    </w:rPr>
  </w:style>
  <w:style w:type="paragraph" w:styleId="af3">
    <w:name w:val="Plain Text"/>
    <w:basedOn w:val="a"/>
    <w:link w:val="Charf1"/>
    <w:uiPriority w:val="99"/>
    <w:rsid w:val="006A5E23"/>
    <w:rPr>
      <w:rFonts w:ascii="宋体" w:eastAsiaTheme="minorEastAsia" w:hAnsi="Courier New" w:cs="Courier New"/>
      <w:szCs w:val="21"/>
    </w:rPr>
  </w:style>
  <w:style w:type="character" w:customStyle="1" w:styleId="Char22">
    <w:name w:val="纯文本 Char2"/>
    <w:basedOn w:val="a0"/>
    <w:link w:val="af3"/>
    <w:uiPriority w:val="99"/>
    <w:semiHidden/>
    <w:rsid w:val="006A5E23"/>
    <w:rPr>
      <w:rFonts w:ascii="宋体" w:eastAsia="宋体" w:hAnsi="Courier New" w:cs="Courier New"/>
      <w:szCs w:val="21"/>
    </w:rPr>
  </w:style>
  <w:style w:type="paragraph" w:customStyle="1" w:styleId="xl36">
    <w:name w:val="xl36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kern w:val="0"/>
      <w:sz w:val="23"/>
      <w:szCs w:val="23"/>
    </w:rPr>
  </w:style>
  <w:style w:type="paragraph" w:customStyle="1" w:styleId="af9">
    <w:name w:val="段落"/>
    <w:basedOn w:val="a"/>
    <w:rsid w:val="006A5E23"/>
    <w:pPr>
      <w:ind w:firstLineChars="200" w:firstLine="420"/>
    </w:pPr>
    <w:rPr>
      <w:rFonts w:eastAsia="楷体"/>
      <w:sz w:val="24"/>
    </w:rPr>
  </w:style>
  <w:style w:type="paragraph" w:customStyle="1" w:styleId="110">
    <w:name w:val="列出段落11"/>
    <w:basedOn w:val="a"/>
    <w:qFormat/>
    <w:rsid w:val="006A5E23"/>
    <w:pPr>
      <w:spacing w:line="300" w:lineRule="auto"/>
      <w:ind w:firstLineChars="200" w:firstLine="420"/>
    </w:pPr>
    <w:rPr>
      <w:rFonts w:ascii="Calibri" w:eastAsia="楷体" w:hAnsi="Calibri" w:cs="Calibri"/>
      <w:sz w:val="24"/>
    </w:rPr>
  </w:style>
  <w:style w:type="paragraph" w:customStyle="1" w:styleId="42500">
    <w:name w:val="样式 样式 标题 4 + 四号 行距: 固定值 25 磅 + 左侧:  0 厘米 首行缩进:  0 厘米"/>
    <w:basedOn w:val="425"/>
    <w:rsid w:val="006A5E23"/>
    <w:pPr>
      <w:numPr>
        <w:numId w:val="4"/>
      </w:numPr>
      <w:tabs>
        <w:tab w:val="left" w:pos="425"/>
      </w:tabs>
      <w:jc w:val="center"/>
    </w:pPr>
  </w:style>
  <w:style w:type="paragraph" w:customStyle="1" w:styleId="xl31">
    <w:name w:val="xl31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Verdana" w:eastAsia="Arial Unicode MS" w:hAnsi="Verdana" w:cs="Arial Unicode MS"/>
      <w:kern w:val="0"/>
      <w:sz w:val="24"/>
      <w:szCs w:val="21"/>
    </w:rPr>
  </w:style>
  <w:style w:type="paragraph" w:customStyle="1" w:styleId="130">
    <w:name w:val="样式 行距: 多倍行距 1.3 字行"/>
    <w:basedOn w:val="a"/>
    <w:link w:val="13Char0"/>
    <w:rsid w:val="006A5E23"/>
    <w:pPr>
      <w:spacing w:line="312" w:lineRule="auto"/>
      <w:ind w:firstLineChars="200" w:firstLine="420"/>
    </w:pPr>
    <w:rPr>
      <w:rFonts w:asciiTheme="minorHAnsi" w:eastAsia="楷体" w:hAnsiTheme="minorHAnsi" w:cs="宋体"/>
      <w:sz w:val="24"/>
      <w:szCs w:val="22"/>
    </w:rPr>
  </w:style>
  <w:style w:type="paragraph" w:customStyle="1" w:styleId="xl69">
    <w:name w:val="xl69"/>
    <w:basedOn w:val="a"/>
    <w:rsid w:val="006A5E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customStyle="1" w:styleId="14">
    <w:name w:val="样式 标题 1 + 方正小标宋简体 三号 非加粗"/>
    <w:basedOn w:val="1"/>
    <w:link w:val="1Char2"/>
    <w:rsid w:val="006A5E23"/>
    <w:pPr>
      <w:keepNext/>
      <w:numPr>
        <w:numId w:val="0"/>
      </w:numPr>
      <w:spacing w:line="240" w:lineRule="auto"/>
      <w:jc w:val="center"/>
    </w:pPr>
    <w:rPr>
      <w:rFonts w:ascii="方正小标宋简体" w:eastAsia="方正小标宋简体" w:hAnsi="方正小标宋简体" w:cstheme="minorBidi"/>
      <w:b w:val="0"/>
      <w:w w:val="80"/>
      <w:sz w:val="32"/>
      <w:szCs w:val="24"/>
    </w:rPr>
  </w:style>
  <w:style w:type="paragraph" w:customStyle="1" w:styleId="xl33">
    <w:name w:val="xl33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黑体" w:eastAsia="黑体" w:hAnsi="Arial Unicode MS" w:cs="Arial Unicode MS" w:hint="eastAsia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TOC12">
    <w:name w:val="TOC 标题12"/>
    <w:basedOn w:val="1"/>
    <w:next w:val="a"/>
    <w:uiPriority w:val="99"/>
    <w:unhideWhenUsed/>
    <w:qFormat/>
    <w:rsid w:val="006A5E23"/>
    <w:pPr>
      <w:widowControl/>
      <w:numPr>
        <w:numId w:val="0"/>
      </w:numPr>
      <w:tabs>
        <w:tab w:val="left" w:pos="360"/>
      </w:tabs>
      <w:spacing w:before="480" w:line="276" w:lineRule="auto"/>
      <w:ind w:left="360" w:hanging="360"/>
      <w:outlineLvl w:val="9"/>
    </w:pPr>
    <w:rPr>
      <w:rFonts w:ascii="Cambria" w:eastAsia="宋体" w:hAnsi="Cambria" w:cs="黑体"/>
      <w:color w:val="365F90"/>
      <w:kern w:val="0"/>
    </w:rPr>
  </w:style>
  <w:style w:type="paragraph" w:styleId="42">
    <w:name w:val="toc 4"/>
    <w:basedOn w:val="a"/>
    <w:next w:val="a"/>
    <w:uiPriority w:val="39"/>
    <w:rsid w:val="006A5E23"/>
    <w:pPr>
      <w:ind w:leftChars="600" w:left="1260" w:firstLineChars="200" w:firstLine="200"/>
    </w:pPr>
    <w:rPr>
      <w:rFonts w:eastAsia="楷体"/>
      <w:sz w:val="24"/>
    </w:rPr>
  </w:style>
  <w:style w:type="paragraph" w:customStyle="1" w:styleId="xl65">
    <w:name w:val="xl65"/>
    <w:basedOn w:val="a"/>
    <w:rsid w:val="006A5E23"/>
    <w:pPr>
      <w:widowControl/>
      <w:spacing w:before="100" w:beforeAutospacing="1" w:after="100" w:afterAutospacing="1"/>
      <w:ind w:firstLineChars="200" w:firstLine="200"/>
      <w:jc w:val="center"/>
    </w:pPr>
    <w:rPr>
      <w:rFonts w:ascii="宋体" w:eastAsia="楷体" w:hAnsi="宋体" w:cs="宋体"/>
      <w:kern w:val="0"/>
      <w:sz w:val="24"/>
    </w:rPr>
  </w:style>
  <w:style w:type="paragraph" w:customStyle="1" w:styleId="xl115">
    <w:name w:val="xl115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customStyle="1" w:styleId="1a">
    <w:name w:val="正文文本缩进1"/>
    <w:basedOn w:val="a"/>
    <w:rsid w:val="006A5E23"/>
    <w:pPr>
      <w:spacing w:after="120"/>
      <w:ind w:leftChars="200" w:left="420"/>
    </w:pPr>
    <w:rPr>
      <w:kern w:val="0"/>
      <w:sz w:val="20"/>
    </w:rPr>
  </w:style>
  <w:style w:type="paragraph" w:styleId="afa">
    <w:name w:val="Body Text"/>
    <w:basedOn w:val="a"/>
    <w:link w:val="Char23"/>
    <w:unhideWhenUsed/>
    <w:rsid w:val="006A5E23"/>
    <w:pPr>
      <w:spacing w:after="120"/>
    </w:pPr>
  </w:style>
  <w:style w:type="character" w:customStyle="1" w:styleId="Char23">
    <w:name w:val="正文文本 Char2"/>
    <w:basedOn w:val="a0"/>
    <w:link w:val="afa"/>
    <w:uiPriority w:val="99"/>
    <w:semiHidden/>
    <w:rsid w:val="006A5E23"/>
    <w:rPr>
      <w:rFonts w:ascii="Times New Roman" w:eastAsia="宋体" w:hAnsi="Times New Roman" w:cs="Times New Roman"/>
      <w:szCs w:val="24"/>
    </w:rPr>
  </w:style>
  <w:style w:type="paragraph" w:styleId="af1">
    <w:name w:val="Body Text First Indent"/>
    <w:basedOn w:val="afa"/>
    <w:link w:val="Charf0"/>
    <w:rsid w:val="006A5E23"/>
    <w:pPr>
      <w:ind w:firstLineChars="100" w:firstLine="420"/>
    </w:pPr>
    <w:rPr>
      <w:rFonts w:ascii="Calibri" w:eastAsia="楷体" w:hAnsi="Calibri" w:cstheme="minorBidi"/>
      <w:sz w:val="24"/>
    </w:rPr>
  </w:style>
  <w:style w:type="character" w:customStyle="1" w:styleId="Char19">
    <w:name w:val="正文首行缩进 Char1"/>
    <w:basedOn w:val="Char23"/>
    <w:link w:val="af1"/>
    <w:uiPriority w:val="99"/>
    <w:semiHidden/>
    <w:rsid w:val="006A5E23"/>
  </w:style>
  <w:style w:type="paragraph" w:styleId="80">
    <w:name w:val="toc 8"/>
    <w:basedOn w:val="a"/>
    <w:next w:val="a"/>
    <w:uiPriority w:val="39"/>
    <w:rsid w:val="006A5E23"/>
    <w:pPr>
      <w:ind w:left="1470" w:firstLineChars="200" w:firstLine="200"/>
      <w:jc w:val="left"/>
    </w:pPr>
    <w:rPr>
      <w:rFonts w:eastAsia="楷体"/>
      <w:sz w:val="18"/>
      <w:szCs w:val="18"/>
    </w:rPr>
  </w:style>
  <w:style w:type="paragraph" w:customStyle="1" w:styleId="style1">
    <w:name w:val="style1"/>
    <w:basedOn w:val="a"/>
    <w:rsid w:val="006A5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6">
    <w:name w:val="font16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Verdana" w:eastAsia="楷体" w:hAnsi="Verdana" w:cs="宋体"/>
      <w:color w:val="333333"/>
      <w:kern w:val="0"/>
      <w:sz w:val="19"/>
      <w:szCs w:val="19"/>
    </w:rPr>
  </w:style>
  <w:style w:type="paragraph" w:styleId="afb">
    <w:name w:val="toa heading"/>
    <w:basedOn w:val="a"/>
    <w:next w:val="a"/>
    <w:unhideWhenUsed/>
    <w:rsid w:val="006A5E23"/>
    <w:pPr>
      <w:spacing w:before="120" w:line="300" w:lineRule="auto"/>
      <w:ind w:firstLineChars="200" w:firstLine="200"/>
    </w:pPr>
    <w:rPr>
      <w:rFonts w:ascii="Cambria" w:hAnsi="Cambria"/>
      <w:sz w:val="24"/>
    </w:rPr>
  </w:style>
  <w:style w:type="paragraph" w:customStyle="1" w:styleId="xl113">
    <w:name w:val="xl113"/>
    <w:basedOn w:val="a"/>
    <w:rsid w:val="006A5E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styleId="ab">
    <w:name w:val="E-mail Signature"/>
    <w:basedOn w:val="a"/>
    <w:link w:val="Char4"/>
    <w:rsid w:val="006A5E23"/>
    <w:pPr>
      <w:ind w:firstLineChars="200" w:firstLine="200"/>
    </w:pPr>
    <w:rPr>
      <w:rFonts w:asciiTheme="minorHAnsi" w:eastAsia="楷体" w:hAnsiTheme="minorHAnsi" w:cstheme="minorBidi"/>
      <w:sz w:val="24"/>
    </w:rPr>
  </w:style>
  <w:style w:type="character" w:customStyle="1" w:styleId="Char1a">
    <w:name w:val="电子邮件签名 Char1"/>
    <w:basedOn w:val="a0"/>
    <w:link w:val="ab"/>
    <w:uiPriority w:val="99"/>
    <w:semiHidden/>
    <w:rsid w:val="006A5E23"/>
    <w:rPr>
      <w:rFonts w:ascii="Times New Roman" w:eastAsia="宋体" w:hAnsi="Times New Roman" w:cs="Times New Roman"/>
      <w:szCs w:val="24"/>
    </w:rPr>
  </w:style>
  <w:style w:type="paragraph" w:customStyle="1" w:styleId="xl103">
    <w:name w:val="xl103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BG">
    <w:name w:val="BG"/>
    <w:basedOn w:val="12"/>
    <w:rsid w:val="006A5E23"/>
    <w:pPr>
      <w:spacing w:beforeLines="100"/>
      <w:ind w:firstLineChars="0" w:firstLine="0"/>
      <w:jc w:val="center"/>
    </w:pPr>
    <w:rPr>
      <w:rFonts w:ascii="Times New Roman" w:eastAsia="黑体" w:hAnsi="黑体"/>
      <w:szCs w:val="21"/>
    </w:rPr>
  </w:style>
  <w:style w:type="paragraph" w:customStyle="1" w:styleId="1b">
    <w:name w:val="引文目录标题1"/>
    <w:basedOn w:val="a"/>
    <w:next w:val="a"/>
    <w:unhideWhenUsed/>
    <w:rsid w:val="006A5E23"/>
    <w:pPr>
      <w:spacing w:before="120" w:line="300" w:lineRule="auto"/>
      <w:ind w:firstLineChars="200" w:firstLine="200"/>
    </w:pPr>
    <w:rPr>
      <w:rFonts w:ascii="Cambria" w:hAnsi="Cambria"/>
      <w:sz w:val="24"/>
    </w:rPr>
  </w:style>
  <w:style w:type="paragraph" w:customStyle="1" w:styleId="xl35">
    <w:name w:val="xl35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kern w:val="0"/>
      <w:sz w:val="22"/>
      <w:szCs w:val="22"/>
    </w:rPr>
  </w:style>
  <w:style w:type="paragraph" w:customStyle="1" w:styleId="12">
    <w:name w:val="列出段落1"/>
    <w:basedOn w:val="a"/>
    <w:link w:val="Charc"/>
    <w:uiPriority w:val="99"/>
    <w:qFormat/>
    <w:rsid w:val="006A5E23"/>
    <w:pPr>
      <w:spacing w:line="300" w:lineRule="auto"/>
      <w:ind w:firstLineChars="200" w:firstLine="420"/>
    </w:pPr>
    <w:rPr>
      <w:rFonts w:ascii="Calibri" w:eastAsia="楷体" w:hAnsi="Calibri" w:cstheme="minorBidi"/>
      <w:sz w:val="24"/>
      <w:szCs w:val="22"/>
    </w:rPr>
  </w:style>
  <w:style w:type="paragraph" w:styleId="af">
    <w:name w:val="Title"/>
    <w:basedOn w:val="a"/>
    <w:next w:val="a"/>
    <w:link w:val="Chare"/>
    <w:uiPriority w:val="10"/>
    <w:qFormat/>
    <w:rsid w:val="006A5E23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b">
    <w:name w:val="标题 Char1"/>
    <w:basedOn w:val="a0"/>
    <w:link w:val="af"/>
    <w:uiPriority w:val="10"/>
    <w:rsid w:val="006A5E23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xl88">
    <w:name w:val="xl88"/>
    <w:basedOn w:val="a"/>
    <w:rsid w:val="006A5E2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styleId="23">
    <w:name w:val="List 2"/>
    <w:basedOn w:val="a"/>
    <w:rsid w:val="006A5E23"/>
    <w:pPr>
      <w:ind w:leftChars="200" w:left="100" w:hangingChars="200" w:hanging="200"/>
    </w:pPr>
    <w:rPr>
      <w:rFonts w:eastAsia="楷体"/>
      <w:sz w:val="24"/>
    </w:rPr>
  </w:style>
  <w:style w:type="paragraph" w:customStyle="1" w:styleId="CharChar3">
    <w:name w:val="Char Char3"/>
    <w:basedOn w:val="a"/>
    <w:rsid w:val="006A5E23"/>
    <w:pPr>
      <w:spacing w:after="160" w:line="240" w:lineRule="exact"/>
      <w:ind w:firstLineChars="200" w:firstLine="200"/>
    </w:pPr>
    <w:rPr>
      <w:rFonts w:ascii="Verdana" w:eastAsia="楷体" w:hAnsi="Verdana"/>
      <w:kern w:val="0"/>
      <w:sz w:val="20"/>
      <w:szCs w:val="20"/>
      <w:lang w:eastAsia="en-US"/>
    </w:rPr>
  </w:style>
  <w:style w:type="paragraph" w:customStyle="1" w:styleId="131">
    <w:name w:val="列出段落13"/>
    <w:basedOn w:val="a"/>
    <w:qFormat/>
    <w:rsid w:val="006A5E23"/>
    <w:pPr>
      <w:ind w:firstLineChars="200" w:firstLine="420"/>
    </w:pPr>
    <w:rPr>
      <w:rFonts w:ascii="Calibri" w:eastAsia="楷体" w:hAnsi="Calibri"/>
      <w:sz w:val="24"/>
      <w:szCs w:val="22"/>
    </w:rPr>
  </w:style>
  <w:style w:type="paragraph" w:styleId="afc">
    <w:name w:val="annotation subject"/>
    <w:basedOn w:val="af7"/>
    <w:next w:val="af7"/>
    <w:link w:val="Char24"/>
    <w:uiPriority w:val="99"/>
    <w:unhideWhenUsed/>
    <w:rsid w:val="006A5E23"/>
    <w:rPr>
      <w:b/>
      <w:bCs/>
    </w:rPr>
  </w:style>
  <w:style w:type="character" w:customStyle="1" w:styleId="Char24">
    <w:name w:val="批注主题 Char2"/>
    <w:basedOn w:val="Char21"/>
    <w:link w:val="afc"/>
    <w:uiPriority w:val="99"/>
    <w:rsid w:val="006A5E23"/>
    <w:rPr>
      <w:b/>
      <w:bCs/>
    </w:rPr>
  </w:style>
  <w:style w:type="paragraph" w:customStyle="1" w:styleId="font7">
    <w:name w:val="font7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kern w:val="0"/>
      <w:sz w:val="18"/>
      <w:szCs w:val="18"/>
    </w:rPr>
  </w:style>
  <w:style w:type="paragraph" w:customStyle="1" w:styleId="33">
    <w:name w:val="标题3"/>
    <w:basedOn w:val="3"/>
    <w:qFormat/>
    <w:rsid w:val="006A5E23"/>
    <w:pPr>
      <w:numPr>
        <w:numId w:val="0"/>
      </w:numPr>
      <w:spacing w:before="120" w:after="120" w:line="240" w:lineRule="auto"/>
    </w:pPr>
    <w:rPr>
      <w:rFonts w:ascii="Times New Roman" w:eastAsia="楷体" w:hAnsi="Times New Roman"/>
      <w:bCs w:val="0"/>
      <w:color w:val="000000"/>
      <w:szCs w:val="24"/>
    </w:rPr>
  </w:style>
  <w:style w:type="paragraph" w:customStyle="1" w:styleId="11">
    <w:name w:val="样式 样式 标题 1 + 方正小标宋简体 三号 非加粗 +"/>
    <w:basedOn w:val="14"/>
    <w:link w:val="1Char0"/>
    <w:rsid w:val="006A5E23"/>
  </w:style>
  <w:style w:type="paragraph" w:customStyle="1" w:styleId="font13">
    <w:name w:val="font13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color w:val="000000"/>
      <w:kern w:val="0"/>
      <w:sz w:val="24"/>
    </w:rPr>
  </w:style>
  <w:style w:type="paragraph" w:customStyle="1" w:styleId="xl29">
    <w:name w:val="xl29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eastAsia="Arial Unicode MS"/>
      <w:kern w:val="0"/>
      <w:sz w:val="20"/>
      <w:szCs w:val="20"/>
    </w:rPr>
  </w:style>
  <w:style w:type="paragraph" w:customStyle="1" w:styleId="24">
    <w:name w:val="项目2"/>
    <w:rsid w:val="006A5E23"/>
    <w:pPr>
      <w:keepNext/>
      <w:widowControl w:val="0"/>
      <w:autoSpaceDE w:val="0"/>
      <w:autoSpaceDN w:val="0"/>
      <w:adjustRightInd w:val="0"/>
      <w:spacing w:line="330" w:lineRule="atLeast"/>
      <w:ind w:firstLineChars="129" w:firstLine="271"/>
      <w:jc w:val="both"/>
    </w:pPr>
    <w:rPr>
      <w:rFonts w:ascii="Arial" w:eastAsia="黑体" w:hAnsi="Arial" w:cs="Arial"/>
      <w:bCs/>
      <w:kern w:val="0"/>
      <w:szCs w:val="21"/>
    </w:rPr>
  </w:style>
  <w:style w:type="paragraph" w:customStyle="1" w:styleId="zj">
    <w:name w:val="正文_zj"/>
    <w:basedOn w:val="a"/>
    <w:link w:val="zjChar"/>
    <w:qFormat/>
    <w:rsid w:val="006A5E23"/>
    <w:pPr>
      <w:widowControl/>
      <w:ind w:firstLineChars="200" w:firstLine="200"/>
    </w:pPr>
    <w:rPr>
      <w:rFonts w:asciiTheme="minorHAnsi" w:eastAsia="楷体" w:hAnsiTheme="minorHAnsi" w:cstheme="minorBidi"/>
      <w:sz w:val="24"/>
      <w:szCs w:val="22"/>
    </w:rPr>
  </w:style>
  <w:style w:type="paragraph" w:styleId="afd">
    <w:name w:val="caption"/>
    <w:basedOn w:val="a"/>
    <w:next w:val="a"/>
    <w:qFormat/>
    <w:rsid w:val="006A5E23"/>
    <w:pPr>
      <w:spacing w:beforeLines="20" w:afterLines="20" w:line="300" w:lineRule="auto"/>
      <w:ind w:firstLineChars="200" w:firstLine="420"/>
      <w:jc w:val="center"/>
    </w:pPr>
    <w:rPr>
      <w:rFonts w:eastAsia="黑体" w:cs="黑体"/>
      <w:szCs w:val="20"/>
    </w:rPr>
  </w:style>
  <w:style w:type="paragraph" w:styleId="af4">
    <w:name w:val="Body Text Indent"/>
    <w:basedOn w:val="a"/>
    <w:link w:val="Char25"/>
    <w:unhideWhenUsed/>
    <w:rsid w:val="006A5E23"/>
    <w:pPr>
      <w:spacing w:after="120"/>
      <w:ind w:leftChars="200" w:left="420"/>
    </w:pPr>
  </w:style>
  <w:style w:type="character" w:customStyle="1" w:styleId="Char25">
    <w:name w:val="正文文本缩进 Char2"/>
    <w:basedOn w:val="a0"/>
    <w:link w:val="af4"/>
    <w:uiPriority w:val="99"/>
    <w:semiHidden/>
    <w:rsid w:val="006A5E23"/>
    <w:rPr>
      <w:rFonts w:ascii="Times New Roman" w:eastAsia="宋体" w:hAnsi="Times New Roman" w:cs="Times New Roman"/>
      <w:szCs w:val="24"/>
    </w:rPr>
  </w:style>
  <w:style w:type="paragraph" w:styleId="20">
    <w:name w:val="Body Text First Indent 2"/>
    <w:basedOn w:val="af4"/>
    <w:link w:val="2Char0"/>
    <w:rsid w:val="006A5E23"/>
    <w:pPr>
      <w:ind w:firstLineChars="200" w:firstLine="420"/>
    </w:pPr>
    <w:rPr>
      <w:rFonts w:asciiTheme="minorHAnsi" w:eastAsia="楷体" w:hAnsiTheme="minorHAnsi" w:cstheme="minorBidi"/>
      <w:sz w:val="24"/>
    </w:rPr>
  </w:style>
  <w:style w:type="character" w:customStyle="1" w:styleId="2Char11">
    <w:name w:val="正文首行缩进 2 Char1"/>
    <w:basedOn w:val="Char25"/>
    <w:link w:val="20"/>
    <w:uiPriority w:val="99"/>
    <w:semiHidden/>
    <w:rsid w:val="006A5E23"/>
  </w:style>
  <w:style w:type="paragraph" w:styleId="21">
    <w:name w:val="Body Text 2"/>
    <w:basedOn w:val="a"/>
    <w:link w:val="2Char2"/>
    <w:rsid w:val="006A5E23"/>
    <w:pPr>
      <w:spacing w:after="120" w:line="480" w:lineRule="auto"/>
    </w:pPr>
    <w:rPr>
      <w:rFonts w:ascii="Calibri" w:eastAsiaTheme="minorEastAsia" w:hAnsi="Calibri" w:cstheme="minorBidi"/>
      <w:szCs w:val="22"/>
    </w:rPr>
  </w:style>
  <w:style w:type="character" w:customStyle="1" w:styleId="2Char20">
    <w:name w:val="正文文本 2 Char2"/>
    <w:basedOn w:val="a0"/>
    <w:link w:val="21"/>
    <w:uiPriority w:val="99"/>
    <w:semiHidden/>
    <w:rsid w:val="006A5E23"/>
    <w:rPr>
      <w:rFonts w:ascii="Times New Roman" w:eastAsia="宋体" w:hAnsi="Times New Roman" w:cs="Times New Roman"/>
      <w:szCs w:val="24"/>
    </w:rPr>
  </w:style>
  <w:style w:type="paragraph" w:customStyle="1" w:styleId="font6">
    <w:name w:val="font6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kern w:val="0"/>
      <w:sz w:val="18"/>
      <w:szCs w:val="18"/>
    </w:rPr>
  </w:style>
  <w:style w:type="paragraph" w:customStyle="1" w:styleId="xl128">
    <w:name w:val="xl128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styleId="31">
    <w:name w:val="Body Text Indent 3"/>
    <w:basedOn w:val="a"/>
    <w:link w:val="3Char2"/>
    <w:rsid w:val="006A5E23"/>
    <w:pPr>
      <w:spacing w:after="120"/>
      <w:ind w:leftChars="200" w:left="420"/>
    </w:pPr>
    <w:rPr>
      <w:rFonts w:ascii="Calibri" w:eastAsiaTheme="minorEastAsia" w:hAnsi="Calibri" w:cstheme="minorBidi"/>
      <w:sz w:val="16"/>
      <w:szCs w:val="16"/>
    </w:rPr>
  </w:style>
  <w:style w:type="character" w:customStyle="1" w:styleId="3Char20">
    <w:name w:val="正文文本缩进 3 Char2"/>
    <w:basedOn w:val="a0"/>
    <w:link w:val="31"/>
    <w:uiPriority w:val="99"/>
    <w:semiHidden/>
    <w:rsid w:val="006A5E23"/>
    <w:rPr>
      <w:rFonts w:ascii="Times New Roman" w:eastAsia="宋体" w:hAnsi="Times New Roman" w:cs="Times New Roman"/>
      <w:sz w:val="16"/>
      <w:szCs w:val="16"/>
    </w:rPr>
  </w:style>
  <w:style w:type="paragraph" w:customStyle="1" w:styleId="xl82">
    <w:name w:val="xl82"/>
    <w:basedOn w:val="a"/>
    <w:rsid w:val="006A5E2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styleId="afe">
    <w:name w:val="header"/>
    <w:basedOn w:val="a"/>
    <w:link w:val="Char1c"/>
    <w:uiPriority w:val="99"/>
    <w:unhideWhenUsed/>
    <w:rsid w:val="006A5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c">
    <w:name w:val="页眉 Char1"/>
    <w:basedOn w:val="a0"/>
    <w:link w:val="afe"/>
    <w:uiPriority w:val="99"/>
    <w:rsid w:val="006A5E23"/>
    <w:rPr>
      <w:rFonts w:ascii="Times New Roman" w:eastAsia="宋体" w:hAnsi="Times New Roman" w:cs="Times New Roman"/>
      <w:sz w:val="18"/>
      <w:szCs w:val="18"/>
    </w:rPr>
  </w:style>
  <w:style w:type="paragraph" w:customStyle="1" w:styleId="z-10">
    <w:name w:val="z-窗体顶端1"/>
    <w:basedOn w:val="a"/>
    <w:next w:val="a"/>
    <w:link w:val="z-Char0"/>
    <w:uiPriority w:val="99"/>
    <w:rsid w:val="006A5E23"/>
    <w:pPr>
      <w:widowControl/>
      <w:pBdr>
        <w:bottom w:val="single" w:sz="6" w:space="1" w:color="auto"/>
      </w:pBdr>
      <w:ind w:firstLineChars="200" w:firstLine="200"/>
      <w:jc w:val="center"/>
    </w:pPr>
    <w:rPr>
      <w:rFonts w:ascii="Arial" w:eastAsia="楷体" w:hAnsi="Arial" w:cs="Arial"/>
      <w:vanish/>
      <w:sz w:val="16"/>
      <w:szCs w:val="16"/>
    </w:rPr>
  </w:style>
  <w:style w:type="paragraph" w:customStyle="1" w:styleId="xl101">
    <w:name w:val="xl101"/>
    <w:basedOn w:val="a"/>
    <w:rsid w:val="006A5E23"/>
    <w:pPr>
      <w:widowControl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30">
    <w:name w:val="xl130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font14">
    <w:name w:val="font14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xl148">
    <w:name w:val="xl148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12">
    <w:name w:val="xl112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customStyle="1" w:styleId="25">
    <w:name w:val="列出段落2"/>
    <w:basedOn w:val="a"/>
    <w:rsid w:val="006A5E23"/>
    <w:pPr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styleId="ad">
    <w:name w:val="Document Map"/>
    <w:basedOn w:val="a"/>
    <w:link w:val="Charb"/>
    <w:rsid w:val="006A5E23"/>
    <w:pPr>
      <w:shd w:val="clear" w:color="auto" w:fill="000080"/>
    </w:pPr>
    <w:rPr>
      <w:rFonts w:ascii="Calibri" w:eastAsiaTheme="minorEastAsia" w:hAnsi="Calibri" w:cstheme="minorBidi"/>
      <w:szCs w:val="22"/>
    </w:rPr>
  </w:style>
  <w:style w:type="character" w:customStyle="1" w:styleId="Char26">
    <w:name w:val="文档结构图 Char2"/>
    <w:basedOn w:val="a0"/>
    <w:link w:val="ad"/>
    <w:uiPriority w:val="99"/>
    <w:semiHidden/>
    <w:rsid w:val="006A5E23"/>
    <w:rPr>
      <w:rFonts w:ascii="宋体" w:eastAsia="宋体" w:hAnsi="Times New Roman" w:cs="Times New Roman"/>
      <w:sz w:val="18"/>
      <w:szCs w:val="18"/>
    </w:rPr>
  </w:style>
  <w:style w:type="paragraph" w:styleId="22">
    <w:name w:val="Body Text Indent 2"/>
    <w:basedOn w:val="a"/>
    <w:link w:val="2Char3"/>
    <w:rsid w:val="006A5E23"/>
    <w:pPr>
      <w:spacing w:after="120" w:line="480" w:lineRule="auto"/>
      <w:ind w:leftChars="200" w:left="420"/>
    </w:pPr>
    <w:rPr>
      <w:rFonts w:ascii="Calibri" w:eastAsiaTheme="minorEastAsia" w:hAnsi="Calibri" w:cstheme="minorBidi"/>
      <w:szCs w:val="22"/>
    </w:rPr>
  </w:style>
  <w:style w:type="character" w:customStyle="1" w:styleId="2Char21">
    <w:name w:val="正文文本缩进 2 Char2"/>
    <w:basedOn w:val="a0"/>
    <w:link w:val="22"/>
    <w:uiPriority w:val="99"/>
    <w:semiHidden/>
    <w:rsid w:val="006A5E23"/>
    <w:rPr>
      <w:rFonts w:ascii="Times New Roman" w:eastAsia="宋体" w:hAnsi="Times New Roman" w:cs="Times New Roman"/>
      <w:szCs w:val="24"/>
    </w:rPr>
  </w:style>
  <w:style w:type="paragraph" w:customStyle="1" w:styleId="xl30">
    <w:name w:val="xl30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B5">
    <w:name w:val="B5"/>
    <w:basedOn w:val="a"/>
    <w:rsid w:val="006A5E23"/>
    <w:pPr>
      <w:widowControl/>
      <w:ind w:firstLineChars="200" w:firstLine="200"/>
      <w:jc w:val="center"/>
    </w:pPr>
    <w:rPr>
      <w:rFonts w:ascii="黑体" w:eastAsia="黑体" w:hAnsi="黑体"/>
      <w:kern w:val="0"/>
      <w:sz w:val="24"/>
      <w:szCs w:val="21"/>
    </w:rPr>
  </w:style>
  <w:style w:type="paragraph" w:customStyle="1" w:styleId="xl97">
    <w:name w:val="xl97"/>
    <w:basedOn w:val="a"/>
    <w:rsid w:val="006A5E2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styleId="aff">
    <w:name w:val="Normal (Web)"/>
    <w:basedOn w:val="a"/>
    <w:uiPriority w:val="99"/>
    <w:unhideWhenUsed/>
    <w:rsid w:val="006A5E23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l144">
    <w:name w:val="xl144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A5E2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styleId="af8">
    <w:name w:val="Normal Indent"/>
    <w:basedOn w:val="a"/>
    <w:rsid w:val="006A5E23"/>
    <w:pPr>
      <w:spacing w:line="360" w:lineRule="exact"/>
      <w:ind w:firstLineChars="200" w:firstLine="380"/>
      <w:jc w:val="left"/>
    </w:pPr>
    <w:rPr>
      <w:rFonts w:ascii="幼圆" w:eastAsia="幼圆"/>
      <w:sz w:val="19"/>
      <w:szCs w:val="19"/>
    </w:rPr>
  </w:style>
  <w:style w:type="paragraph" w:styleId="34">
    <w:name w:val="toc 3"/>
    <w:basedOn w:val="a"/>
    <w:next w:val="a"/>
    <w:uiPriority w:val="39"/>
    <w:unhideWhenUsed/>
    <w:qFormat/>
    <w:rsid w:val="006A5E23"/>
    <w:pPr>
      <w:widowControl/>
      <w:spacing w:line="300" w:lineRule="auto"/>
      <w:ind w:left="442" w:firstLineChars="200" w:firstLine="200"/>
      <w:jc w:val="left"/>
    </w:pPr>
    <w:rPr>
      <w:rFonts w:eastAsia="仿宋_GB2312" w:cs="黑体"/>
      <w:kern w:val="0"/>
      <w:sz w:val="24"/>
      <w:szCs w:val="22"/>
    </w:rPr>
  </w:style>
  <w:style w:type="paragraph" w:styleId="50">
    <w:name w:val="toc 5"/>
    <w:basedOn w:val="a"/>
    <w:next w:val="a"/>
    <w:uiPriority w:val="39"/>
    <w:rsid w:val="006A5E23"/>
    <w:pPr>
      <w:ind w:left="840" w:firstLineChars="200" w:firstLine="200"/>
      <w:jc w:val="left"/>
    </w:pPr>
    <w:rPr>
      <w:rFonts w:eastAsia="楷体"/>
      <w:sz w:val="18"/>
      <w:szCs w:val="18"/>
    </w:rPr>
  </w:style>
  <w:style w:type="paragraph" w:customStyle="1" w:styleId="p0">
    <w:name w:val="p0"/>
    <w:basedOn w:val="a"/>
    <w:rsid w:val="006A5E23"/>
    <w:pPr>
      <w:widowControl/>
      <w:ind w:firstLineChars="200" w:firstLine="200"/>
    </w:pPr>
    <w:rPr>
      <w:rFonts w:eastAsia="楷体"/>
      <w:kern w:val="0"/>
      <w:sz w:val="24"/>
      <w:szCs w:val="21"/>
    </w:rPr>
  </w:style>
  <w:style w:type="paragraph" w:styleId="26">
    <w:name w:val="toc 2"/>
    <w:basedOn w:val="a"/>
    <w:next w:val="a"/>
    <w:uiPriority w:val="39"/>
    <w:unhideWhenUsed/>
    <w:qFormat/>
    <w:rsid w:val="006A5E23"/>
    <w:pPr>
      <w:widowControl/>
      <w:tabs>
        <w:tab w:val="right" w:leader="dot" w:pos="9072"/>
      </w:tabs>
      <w:spacing w:line="300" w:lineRule="auto"/>
      <w:ind w:firstLineChars="200" w:firstLine="480"/>
      <w:jc w:val="left"/>
    </w:pPr>
    <w:rPr>
      <w:rFonts w:ascii="Calibri" w:eastAsia="楷体" w:hAnsi="Calibri" w:cs="黑体"/>
      <w:kern w:val="0"/>
      <w:sz w:val="24"/>
      <w:szCs w:val="22"/>
    </w:rPr>
  </w:style>
  <w:style w:type="paragraph" w:customStyle="1" w:styleId="xl124">
    <w:name w:val="xl124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25">
    <w:name w:val="xl25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Arial Unicode MS" w:cs="Arial Unicode MS" w:hint="eastAsia"/>
      <w:kern w:val="0"/>
      <w:sz w:val="24"/>
      <w:szCs w:val="21"/>
    </w:rPr>
  </w:style>
  <w:style w:type="paragraph" w:customStyle="1" w:styleId="xl122">
    <w:name w:val="xl122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116">
    <w:name w:val="xl116"/>
    <w:basedOn w:val="a"/>
    <w:rsid w:val="006A5E2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styleId="30">
    <w:name w:val="Body Text 3"/>
    <w:basedOn w:val="a"/>
    <w:link w:val="3Char0"/>
    <w:rsid w:val="006A5E23"/>
    <w:pPr>
      <w:ind w:firstLineChars="200" w:firstLine="200"/>
      <w:jc w:val="center"/>
    </w:pPr>
    <w:rPr>
      <w:rFonts w:ascii="宋体" w:eastAsia="楷体" w:hAnsiTheme="minorHAnsi" w:cstheme="minorBidi"/>
      <w:sz w:val="24"/>
      <w:szCs w:val="21"/>
    </w:rPr>
  </w:style>
  <w:style w:type="character" w:customStyle="1" w:styleId="3Char21">
    <w:name w:val="正文文本 3 Char2"/>
    <w:basedOn w:val="a0"/>
    <w:link w:val="30"/>
    <w:uiPriority w:val="99"/>
    <w:semiHidden/>
    <w:rsid w:val="006A5E23"/>
    <w:rPr>
      <w:rFonts w:ascii="Times New Roman" w:eastAsia="宋体" w:hAnsi="Times New Roman" w:cs="Times New Roman"/>
      <w:sz w:val="16"/>
      <w:szCs w:val="16"/>
    </w:rPr>
  </w:style>
  <w:style w:type="paragraph" w:customStyle="1" w:styleId="xl121">
    <w:name w:val="xl121"/>
    <w:basedOn w:val="a"/>
    <w:rsid w:val="006A5E23"/>
    <w:pPr>
      <w:widowControl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32">
    <w:name w:val="xl132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42">
    <w:name w:val="xl142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indent">
    <w:name w:val="indent"/>
    <w:basedOn w:val="a"/>
    <w:rsid w:val="006A5E23"/>
    <w:pPr>
      <w:widowControl/>
      <w:spacing w:before="75"/>
      <w:ind w:firstLineChars="200" w:firstLine="480"/>
      <w:jc w:val="left"/>
    </w:pPr>
    <w:rPr>
      <w:rFonts w:ascii="宋体" w:eastAsia="楷体" w:hAnsi="宋体" w:cs="宋体"/>
      <w:color w:val="444444"/>
      <w:kern w:val="0"/>
      <w:sz w:val="24"/>
    </w:rPr>
  </w:style>
  <w:style w:type="paragraph" w:customStyle="1" w:styleId="xl70">
    <w:name w:val="xl70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47">
    <w:name w:val="xl147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color w:val="FF0000"/>
      <w:kern w:val="0"/>
      <w:sz w:val="24"/>
    </w:rPr>
  </w:style>
  <w:style w:type="paragraph" w:styleId="HTML">
    <w:name w:val="HTML Preformatted"/>
    <w:basedOn w:val="a"/>
    <w:link w:val="HTMLChar"/>
    <w:rsid w:val="006A5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200" w:firstLine="200"/>
      <w:jc w:val="left"/>
    </w:pPr>
    <w:rPr>
      <w:rFonts w:ascii="宋体" w:eastAsia="楷体" w:hAnsi="宋体" w:cs="宋体"/>
      <w:sz w:val="24"/>
    </w:rPr>
  </w:style>
  <w:style w:type="character" w:customStyle="1" w:styleId="HTMLChar2">
    <w:name w:val="HTML 预设格式 Char2"/>
    <w:basedOn w:val="a0"/>
    <w:link w:val="HTML"/>
    <w:uiPriority w:val="99"/>
    <w:semiHidden/>
    <w:rsid w:val="006A5E23"/>
    <w:rPr>
      <w:rFonts w:ascii="Courier New" w:eastAsia="宋体" w:hAnsi="Courier New" w:cs="Courier New"/>
      <w:sz w:val="20"/>
      <w:szCs w:val="20"/>
    </w:rPr>
  </w:style>
  <w:style w:type="paragraph" w:customStyle="1" w:styleId="CharCharCharChar">
    <w:name w:val="Char Char Char Char"/>
    <w:basedOn w:val="a"/>
    <w:rsid w:val="006A5E23"/>
    <w:pPr>
      <w:ind w:firstLineChars="200" w:firstLine="200"/>
    </w:pPr>
    <w:rPr>
      <w:rFonts w:eastAsia="楷体"/>
      <w:sz w:val="24"/>
    </w:rPr>
  </w:style>
  <w:style w:type="paragraph" w:customStyle="1" w:styleId="xl125">
    <w:name w:val="xl125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TOC1">
    <w:name w:val="TOC 标题1"/>
    <w:basedOn w:val="1"/>
    <w:next w:val="a"/>
    <w:uiPriority w:val="99"/>
    <w:unhideWhenUsed/>
    <w:qFormat/>
    <w:rsid w:val="006A5E23"/>
    <w:pPr>
      <w:widowControl/>
      <w:spacing w:before="480" w:line="276" w:lineRule="auto"/>
      <w:outlineLvl w:val="9"/>
    </w:pPr>
    <w:rPr>
      <w:rFonts w:ascii="Cambria" w:eastAsia="宋体" w:hAnsi="Cambria" w:cs="黑体"/>
      <w:color w:val="365F90"/>
      <w:kern w:val="0"/>
    </w:rPr>
  </w:style>
  <w:style w:type="paragraph" w:customStyle="1" w:styleId="xl27">
    <w:name w:val="xl27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eastAsia="Arial Unicode MS"/>
      <w:kern w:val="0"/>
      <w:sz w:val="20"/>
      <w:szCs w:val="20"/>
    </w:rPr>
  </w:style>
  <w:style w:type="paragraph" w:customStyle="1" w:styleId="aff0">
    <w:name w:val="a"/>
    <w:basedOn w:val="a"/>
    <w:rsid w:val="006A5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6A5E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6A5E2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41">
    <w:name w:val="xl141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4">
    <w:name w:val="样式 标题 4 + 四号"/>
    <w:basedOn w:val="40"/>
    <w:rsid w:val="006A5E23"/>
    <w:pPr>
      <w:widowControl/>
      <w:numPr>
        <w:ilvl w:val="0"/>
        <w:numId w:val="5"/>
      </w:numPr>
      <w:tabs>
        <w:tab w:val="left" w:pos="425"/>
      </w:tabs>
      <w:spacing w:before="100" w:beforeAutospacing="1" w:after="100" w:afterAutospacing="1" w:line="240" w:lineRule="auto"/>
      <w:jc w:val="left"/>
    </w:pPr>
    <w:rPr>
      <w:rFonts w:ascii="宋体" w:hAnsi="宋体"/>
      <w:b/>
      <w:kern w:val="0"/>
      <w:sz w:val="28"/>
      <w:szCs w:val="24"/>
    </w:rPr>
  </w:style>
  <w:style w:type="paragraph" w:customStyle="1" w:styleId="xl85">
    <w:name w:val="xl85"/>
    <w:basedOn w:val="a"/>
    <w:rsid w:val="006A5E2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120">
    <w:name w:val="列出段落12"/>
    <w:basedOn w:val="a"/>
    <w:uiPriority w:val="99"/>
    <w:qFormat/>
    <w:rsid w:val="006A5E23"/>
    <w:pPr>
      <w:spacing w:line="30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xl24">
    <w:name w:val="xl24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Arial Unicode MS" w:cs="Arial Unicode MS" w:hint="eastAsia"/>
      <w:kern w:val="0"/>
      <w:sz w:val="24"/>
      <w:szCs w:val="21"/>
    </w:rPr>
  </w:style>
  <w:style w:type="paragraph" w:customStyle="1" w:styleId="xl138">
    <w:name w:val="xl138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41">
    <w:name w:val="项目4"/>
    <w:link w:val="4Char0"/>
    <w:rsid w:val="006A5E23"/>
    <w:pPr>
      <w:widowControl w:val="0"/>
      <w:tabs>
        <w:tab w:val="left" w:pos="2307"/>
        <w:tab w:val="left" w:pos="6305"/>
      </w:tabs>
      <w:autoSpaceDE w:val="0"/>
      <w:autoSpaceDN w:val="0"/>
      <w:adjustRightInd w:val="0"/>
      <w:spacing w:line="320" w:lineRule="atLeast"/>
      <w:ind w:firstLineChars="473" w:firstLine="899"/>
      <w:jc w:val="both"/>
    </w:pPr>
    <w:rPr>
      <w:rFonts w:ascii="幼圆" w:eastAsia="幼圆" w:hAnsi="Calibri"/>
      <w:sz w:val="19"/>
      <w:szCs w:val="19"/>
    </w:rPr>
  </w:style>
  <w:style w:type="paragraph" w:customStyle="1" w:styleId="3013">
    <w:name w:val="样式 正文文本缩进 3 + 五号 段后: 0 磅 行距: 多倍行距 1.3 字行"/>
    <w:basedOn w:val="31"/>
    <w:link w:val="3013Char"/>
    <w:rsid w:val="006A5E23"/>
    <w:pPr>
      <w:spacing w:after="0" w:line="312" w:lineRule="auto"/>
      <w:ind w:leftChars="0" w:left="0" w:firstLineChars="200" w:firstLine="420"/>
    </w:pPr>
    <w:rPr>
      <w:rFonts w:asciiTheme="minorHAnsi" w:eastAsia="楷体" w:hAnsiTheme="minorHAnsi" w:cs="宋体"/>
      <w:sz w:val="21"/>
    </w:rPr>
  </w:style>
  <w:style w:type="paragraph" w:customStyle="1" w:styleId="font8">
    <w:name w:val="font8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b/>
      <w:bCs/>
      <w:color w:val="000000"/>
      <w:kern w:val="0"/>
      <w:sz w:val="24"/>
    </w:rPr>
  </w:style>
  <w:style w:type="paragraph" w:customStyle="1" w:styleId="aff1">
    <w:name w:val="认证标准文本"/>
    <w:basedOn w:val="a"/>
    <w:qFormat/>
    <w:rsid w:val="006A5E23"/>
    <w:pPr>
      <w:spacing w:line="300" w:lineRule="auto"/>
      <w:ind w:firstLineChars="200" w:firstLine="200"/>
    </w:pPr>
    <w:rPr>
      <w:rFonts w:ascii="黑体" w:eastAsia="黑体" w:hAnsi="黑体"/>
      <w:color w:val="000000"/>
      <w:sz w:val="24"/>
    </w:rPr>
  </w:style>
  <w:style w:type="paragraph" w:customStyle="1" w:styleId="xl28">
    <w:name w:val="xl28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Arial Unicode MS" w:cs="Arial Unicode MS" w:hint="eastAsia"/>
      <w:kern w:val="0"/>
      <w:sz w:val="24"/>
      <w:szCs w:val="21"/>
    </w:rPr>
  </w:style>
  <w:style w:type="paragraph" w:customStyle="1" w:styleId="013">
    <w:name w:val="样式 正文文本缩进 + 段后: 0 磅 行距: 多倍行距 1.3 字行"/>
    <w:basedOn w:val="af4"/>
    <w:link w:val="013Char"/>
    <w:rsid w:val="006A5E23"/>
    <w:pPr>
      <w:spacing w:after="0" w:line="312" w:lineRule="auto"/>
      <w:ind w:leftChars="0" w:left="0" w:firstLineChars="200" w:firstLine="420"/>
    </w:pPr>
    <w:rPr>
      <w:rFonts w:asciiTheme="minorHAnsi" w:eastAsia="楷体" w:hAnsiTheme="minorHAnsi" w:cs="宋体"/>
      <w:sz w:val="24"/>
      <w:szCs w:val="22"/>
    </w:rPr>
  </w:style>
  <w:style w:type="paragraph" w:styleId="aff2">
    <w:name w:val="Revision"/>
    <w:uiPriority w:val="99"/>
    <w:semiHidden/>
    <w:rsid w:val="006A5E23"/>
    <w:rPr>
      <w:rFonts w:ascii="Times New Roman" w:eastAsia="宋体" w:hAnsi="Times New Roman" w:cs="Times New Roman"/>
      <w:szCs w:val="24"/>
    </w:rPr>
  </w:style>
  <w:style w:type="paragraph" w:customStyle="1" w:styleId="xl83">
    <w:name w:val="xl83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17">
    <w:name w:val="xl117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7">
    <w:name w:val="xl107"/>
    <w:basedOn w:val="a"/>
    <w:rsid w:val="006A5E2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customStyle="1" w:styleId="43">
    <w:name w:val="列出段落4"/>
    <w:basedOn w:val="a"/>
    <w:rsid w:val="006A5E23"/>
    <w:pPr>
      <w:ind w:firstLineChars="200" w:firstLine="420"/>
    </w:pPr>
    <w:rPr>
      <w:rFonts w:ascii="Calibri" w:hAnsi="Calibri"/>
      <w:szCs w:val="22"/>
    </w:rPr>
  </w:style>
  <w:style w:type="paragraph" w:customStyle="1" w:styleId="xl66">
    <w:name w:val="xl66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宋体" w:eastAsia="楷体" w:hAnsi="宋体" w:cs="宋体"/>
      <w:kern w:val="0"/>
      <w:sz w:val="24"/>
    </w:rPr>
  </w:style>
  <w:style w:type="paragraph" w:customStyle="1" w:styleId="font9">
    <w:name w:val="font9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b/>
      <w:bCs/>
      <w:color w:val="000000"/>
      <w:kern w:val="0"/>
      <w:sz w:val="24"/>
    </w:rPr>
  </w:style>
  <w:style w:type="paragraph" w:styleId="aff3">
    <w:name w:val="List Paragraph"/>
    <w:basedOn w:val="a"/>
    <w:uiPriority w:val="34"/>
    <w:qFormat/>
    <w:rsid w:val="006A5E23"/>
    <w:pPr>
      <w:ind w:firstLineChars="200" w:firstLine="420"/>
    </w:pPr>
    <w:rPr>
      <w:rFonts w:ascii="Calibri" w:hAnsi="Calibri"/>
      <w:szCs w:val="22"/>
    </w:rPr>
  </w:style>
  <w:style w:type="paragraph" w:customStyle="1" w:styleId="font10">
    <w:name w:val="font10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b/>
      <w:bCs/>
      <w:color w:val="FF0000"/>
      <w:kern w:val="0"/>
      <w:sz w:val="24"/>
    </w:rPr>
  </w:style>
  <w:style w:type="paragraph" w:customStyle="1" w:styleId="xl95">
    <w:name w:val="xl95"/>
    <w:basedOn w:val="a"/>
    <w:rsid w:val="006A5E2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51">
    <w:name w:val="列出段落5"/>
    <w:basedOn w:val="a"/>
    <w:rsid w:val="006A5E23"/>
    <w:pPr>
      <w:spacing w:line="360" w:lineRule="auto"/>
      <w:ind w:left="142"/>
      <w:jc w:val="center"/>
    </w:pPr>
    <w:rPr>
      <w:szCs w:val="21"/>
    </w:rPr>
  </w:style>
  <w:style w:type="paragraph" w:customStyle="1" w:styleId="xl126">
    <w:name w:val="xl126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35">
    <w:name w:val="xl135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1c">
    <w:name w:val="项目1"/>
    <w:rsid w:val="006A5E23"/>
    <w:pPr>
      <w:keepNext/>
      <w:widowControl w:val="0"/>
      <w:autoSpaceDE w:val="0"/>
      <w:autoSpaceDN w:val="0"/>
      <w:adjustRightInd w:val="0"/>
      <w:spacing w:before="60" w:after="60" w:line="360" w:lineRule="atLeast"/>
    </w:pPr>
    <w:rPr>
      <w:rFonts w:ascii="黑体" w:eastAsia="黑体" w:hAnsi="Times New Roman" w:cs="Calibri"/>
      <w:kern w:val="0"/>
      <w:sz w:val="24"/>
      <w:szCs w:val="24"/>
    </w:rPr>
  </w:style>
  <w:style w:type="paragraph" w:customStyle="1" w:styleId="xl111">
    <w:name w:val="xl111"/>
    <w:basedOn w:val="a"/>
    <w:rsid w:val="006A5E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customStyle="1" w:styleId="001">
    <w:name w:val="样式 初号 加粗 居中 悬挂缩进: 0.01 字符"/>
    <w:basedOn w:val="a"/>
    <w:link w:val="001Char"/>
    <w:rsid w:val="006A5E23"/>
    <w:pPr>
      <w:ind w:left="6" w:hangingChars="1" w:hanging="8"/>
      <w:jc w:val="center"/>
    </w:pPr>
    <w:rPr>
      <w:rFonts w:asciiTheme="minorHAnsi" w:eastAsia="楷体" w:hAnsiTheme="minorHAnsi" w:cs="宋体"/>
      <w:b/>
      <w:bCs/>
      <w:sz w:val="84"/>
      <w:szCs w:val="22"/>
    </w:rPr>
  </w:style>
  <w:style w:type="paragraph" w:customStyle="1" w:styleId="44">
    <w:name w:val="列出段落4"/>
    <w:basedOn w:val="a"/>
    <w:qFormat/>
    <w:rsid w:val="006A5E23"/>
    <w:pPr>
      <w:ind w:firstLineChars="200" w:firstLine="420"/>
    </w:pPr>
    <w:rPr>
      <w:rFonts w:ascii="Calibri" w:eastAsia="楷体" w:hAnsi="Calibri"/>
      <w:sz w:val="24"/>
      <w:szCs w:val="22"/>
    </w:rPr>
  </w:style>
  <w:style w:type="paragraph" w:customStyle="1" w:styleId="p15">
    <w:name w:val="p15"/>
    <w:basedOn w:val="a"/>
    <w:rsid w:val="006A5E23"/>
    <w:pPr>
      <w:widowControl/>
      <w:spacing w:after="120"/>
      <w:ind w:left="420" w:firstLineChars="200" w:firstLine="200"/>
    </w:pPr>
    <w:rPr>
      <w:rFonts w:eastAsia="楷体"/>
      <w:kern w:val="0"/>
      <w:sz w:val="24"/>
      <w:szCs w:val="21"/>
    </w:rPr>
  </w:style>
  <w:style w:type="paragraph" w:customStyle="1" w:styleId="xl67">
    <w:name w:val="xl67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4"/>
    </w:rPr>
  </w:style>
  <w:style w:type="paragraph" w:customStyle="1" w:styleId="425">
    <w:name w:val="样式 标题 4 + 四号 行距: 固定值 25 磅"/>
    <w:basedOn w:val="40"/>
    <w:rsid w:val="006A5E23"/>
    <w:pPr>
      <w:widowControl/>
      <w:numPr>
        <w:ilvl w:val="0"/>
        <w:numId w:val="6"/>
      </w:numPr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8"/>
      <w:szCs w:val="20"/>
    </w:rPr>
  </w:style>
  <w:style w:type="paragraph" w:customStyle="1" w:styleId="xl98">
    <w:name w:val="xl98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A5E2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aff4">
    <w:name w:val="题目"/>
    <w:basedOn w:val="a"/>
    <w:rsid w:val="006A5E23"/>
    <w:pPr>
      <w:ind w:firstLineChars="200" w:firstLine="200"/>
      <w:jc w:val="center"/>
    </w:pPr>
    <w:rPr>
      <w:rFonts w:eastAsia="黑体"/>
      <w:b/>
      <w:sz w:val="32"/>
    </w:rPr>
  </w:style>
  <w:style w:type="paragraph" w:customStyle="1" w:styleId="Char">
    <w:name w:val="Char"/>
    <w:basedOn w:val="a"/>
    <w:rsid w:val="006A5E23"/>
    <w:pPr>
      <w:widowControl/>
      <w:numPr>
        <w:numId w:val="7"/>
      </w:numPr>
      <w:tabs>
        <w:tab w:val="left" w:pos="2325"/>
      </w:tabs>
      <w:spacing w:before="120" w:after="120" w:line="480" w:lineRule="exact"/>
      <w:ind w:left="0" w:firstLineChars="200" w:firstLine="0"/>
      <w:jc w:val="left"/>
      <w:outlineLvl w:val="3"/>
    </w:pPr>
    <w:rPr>
      <w:rFonts w:ascii="Tahoma" w:eastAsia="楷体" w:hAnsi="Tahoma" w:cs="Arial"/>
      <w:b/>
      <w:spacing w:val="10"/>
      <w:w w:val="95"/>
      <w:kern w:val="0"/>
      <w:sz w:val="24"/>
      <w:szCs w:val="20"/>
    </w:rPr>
  </w:style>
  <w:style w:type="paragraph" w:customStyle="1" w:styleId="xl106">
    <w:name w:val="xl106"/>
    <w:basedOn w:val="a"/>
    <w:rsid w:val="006A5E2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customStyle="1" w:styleId="Web">
    <w:name w:val="普通 (Web)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/>
      <w:kern w:val="0"/>
      <w:sz w:val="24"/>
    </w:rPr>
  </w:style>
  <w:style w:type="paragraph" w:customStyle="1" w:styleId="xl136">
    <w:name w:val="xl136"/>
    <w:basedOn w:val="a"/>
    <w:rsid w:val="006A5E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34">
    <w:name w:val="xl34"/>
    <w:basedOn w:val="a"/>
    <w:rsid w:val="006A5E23"/>
    <w:pPr>
      <w:widowControl/>
      <w:pBdr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宋体" w:eastAsia="楷体" w:hAnsi="宋体" w:cs="宋体"/>
      <w:kern w:val="0"/>
      <w:sz w:val="23"/>
      <w:szCs w:val="23"/>
    </w:rPr>
  </w:style>
  <w:style w:type="paragraph" w:customStyle="1" w:styleId="xl137">
    <w:name w:val="xl137"/>
    <w:basedOn w:val="a"/>
    <w:rsid w:val="006A5E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CharChar2">
    <w:name w:val="Char Char2"/>
    <w:basedOn w:val="a"/>
    <w:rsid w:val="006A5E2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96">
    <w:name w:val="xl96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font18">
    <w:name w:val="font18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eastAsia="楷体"/>
      <w:color w:val="000000"/>
      <w:kern w:val="0"/>
      <w:sz w:val="24"/>
      <w:szCs w:val="21"/>
    </w:rPr>
  </w:style>
  <w:style w:type="paragraph" w:customStyle="1" w:styleId="xl68">
    <w:name w:val="xl68"/>
    <w:basedOn w:val="a"/>
    <w:rsid w:val="006A5E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aff5">
    <w:name w:val="正文缩进文字"/>
    <w:basedOn w:val="a"/>
    <w:rsid w:val="006A5E23"/>
    <w:pPr>
      <w:widowControl/>
      <w:tabs>
        <w:tab w:val="left" w:pos="-100"/>
      </w:tabs>
      <w:spacing w:line="307" w:lineRule="auto"/>
      <w:ind w:left="-100" w:firstLineChars="200" w:firstLine="200"/>
    </w:pPr>
    <w:rPr>
      <w:rFonts w:eastAsia="仿宋_GB2312"/>
      <w:bCs/>
      <w:sz w:val="24"/>
    </w:rPr>
  </w:style>
  <w:style w:type="paragraph" w:customStyle="1" w:styleId="font15">
    <w:name w:val="font15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color w:val="000000"/>
      <w:kern w:val="0"/>
      <w:sz w:val="22"/>
      <w:szCs w:val="22"/>
    </w:rPr>
  </w:style>
  <w:style w:type="paragraph" w:customStyle="1" w:styleId="style24">
    <w:name w:val="style24"/>
    <w:basedOn w:val="a"/>
    <w:rsid w:val="006A5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6">
    <w:name w:val="xl146"/>
    <w:basedOn w:val="a"/>
    <w:rsid w:val="006A5E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35">
    <w:name w:val="样式 标题 3 + 加粗"/>
    <w:basedOn w:val="3"/>
    <w:rsid w:val="006A5E23"/>
    <w:pPr>
      <w:numPr>
        <w:ilvl w:val="0"/>
        <w:numId w:val="0"/>
      </w:numPr>
      <w:adjustRightInd w:val="0"/>
      <w:snapToGrid w:val="0"/>
      <w:spacing w:line="312" w:lineRule="auto"/>
      <w:ind w:left="720" w:hanging="720"/>
      <w:jc w:val="left"/>
    </w:pPr>
    <w:rPr>
      <w:rFonts w:ascii="Times New Roman" w:eastAsia="宋体" w:hAnsi="Times New Roman"/>
      <w:sz w:val="28"/>
      <w:szCs w:val="28"/>
    </w:rPr>
  </w:style>
  <w:style w:type="paragraph" w:customStyle="1" w:styleId="xl145">
    <w:name w:val="xl145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z-1">
    <w:name w:val="z-窗体底端1"/>
    <w:basedOn w:val="a"/>
    <w:next w:val="a"/>
    <w:link w:val="z-Char"/>
    <w:uiPriority w:val="99"/>
    <w:unhideWhenUsed/>
    <w:rsid w:val="006A5E23"/>
    <w:pPr>
      <w:pBdr>
        <w:top w:val="single" w:sz="6" w:space="1" w:color="auto"/>
      </w:pBdr>
      <w:ind w:firstLineChars="200" w:firstLine="200"/>
      <w:jc w:val="center"/>
    </w:pPr>
    <w:rPr>
      <w:rFonts w:ascii="Arial" w:eastAsia="楷体" w:hAnsi="Arial" w:cs="Arial"/>
      <w:vanish/>
      <w:sz w:val="16"/>
      <w:szCs w:val="16"/>
    </w:rPr>
  </w:style>
  <w:style w:type="paragraph" w:customStyle="1" w:styleId="xl100">
    <w:name w:val="xl100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rsid w:val="006A5E2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6A5E23"/>
    <w:pPr>
      <w:widowControl/>
      <w:pBdr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33">
    <w:name w:val="xl133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6A5E2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font17">
    <w:name w:val="font17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color w:val="333333"/>
      <w:kern w:val="0"/>
      <w:sz w:val="19"/>
      <w:szCs w:val="19"/>
    </w:rPr>
  </w:style>
  <w:style w:type="paragraph" w:customStyle="1" w:styleId="325">
    <w:name w:val="样式 标题 3 + 四号 行距: 固定值 25 磅"/>
    <w:basedOn w:val="3"/>
    <w:rsid w:val="006A5E23"/>
    <w:pPr>
      <w:numPr>
        <w:numId w:val="0"/>
      </w:numPr>
      <w:spacing w:line="500" w:lineRule="exact"/>
      <w:ind w:left="982" w:hanging="420"/>
      <w:jc w:val="left"/>
    </w:pPr>
    <w:rPr>
      <w:rFonts w:ascii="Times New Roman" w:eastAsia="宋体" w:hAnsi="Times New Roman" w:cs="宋体"/>
      <w:bCs w:val="0"/>
      <w:sz w:val="28"/>
      <w:szCs w:val="20"/>
    </w:rPr>
  </w:style>
  <w:style w:type="paragraph" w:customStyle="1" w:styleId="xl108">
    <w:name w:val="xl108"/>
    <w:basedOn w:val="a"/>
    <w:rsid w:val="006A5E2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customStyle="1" w:styleId="xl129">
    <w:name w:val="xl129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6A5E2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6A5E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CharChar1">
    <w:name w:val="Char Char1"/>
    <w:basedOn w:val="a"/>
    <w:rsid w:val="006A5E23"/>
    <w:pPr>
      <w:ind w:firstLineChars="200" w:firstLine="200"/>
    </w:pPr>
    <w:rPr>
      <w:rFonts w:ascii="Arial" w:eastAsia="楷体" w:hAnsi="Arial" w:cs="Arial"/>
      <w:sz w:val="24"/>
    </w:rPr>
  </w:style>
  <w:style w:type="paragraph" w:customStyle="1" w:styleId="xl140">
    <w:name w:val="xl140"/>
    <w:basedOn w:val="a"/>
    <w:rsid w:val="006A5E2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37">
    <w:name w:val="xl37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宋体" w:eastAsia="楷体" w:hAnsi="宋体" w:cs="宋体"/>
      <w:kern w:val="0"/>
      <w:sz w:val="24"/>
      <w:szCs w:val="21"/>
    </w:rPr>
  </w:style>
  <w:style w:type="paragraph" w:customStyle="1" w:styleId="xl105">
    <w:name w:val="xl105"/>
    <w:basedOn w:val="a"/>
    <w:rsid w:val="006A5E2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18"/>
      <w:szCs w:val="18"/>
    </w:rPr>
  </w:style>
  <w:style w:type="paragraph" w:customStyle="1" w:styleId="xl119">
    <w:name w:val="xl119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6A5E23"/>
    <w:pPr>
      <w:widowControl/>
      <w:pBdr>
        <w:lef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6A5E2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Verdana" w:eastAsia="楷体" w:hAnsi="Verdana" w:cs="宋体"/>
      <w:kern w:val="0"/>
      <w:sz w:val="24"/>
      <w:szCs w:val="21"/>
    </w:rPr>
  </w:style>
  <w:style w:type="paragraph" w:customStyle="1" w:styleId="xl91">
    <w:name w:val="xl91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6A5E2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ListParagraph1">
    <w:name w:val="List Paragraph1"/>
    <w:basedOn w:val="a"/>
    <w:rsid w:val="006A5E23"/>
    <w:pPr>
      <w:spacing w:line="300" w:lineRule="auto"/>
      <w:ind w:firstLineChars="200" w:firstLine="420"/>
    </w:pPr>
    <w:rPr>
      <w:rFonts w:ascii="Calibri" w:eastAsia="楷体" w:hAnsi="Calibri"/>
      <w:sz w:val="24"/>
      <w:szCs w:val="22"/>
    </w:rPr>
  </w:style>
  <w:style w:type="paragraph" w:customStyle="1" w:styleId="xl131">
    <w:name w:val="xl131"/>
    <w:basedOn w:val="a"/>
    <w:rsid w:val="006A5E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6A5E23"/>
    <w:pPr>
      <w:widowControl/>
      <w:spacing w:before="100" w:beforeAutospacing="1" w:after="100" w:afterAutospacing="1"/>
      <w:ind w:firstLineChars="200" w:firstLine="200"/>
      <w:jc w:val="left"/>
    </w:pPr>
    <w:rPr>
      <w:rFonts w:ascii="仿宋_GB2312" w:eastAsia="仿宋_GB2312" w:hAnsi="宋体" w:cs="宋体"/>
      <w:kern w:val="0"/>
      <w:sz w:val="18"/>
      <w:szCs w:val="18"/>
    </w:rPr>
  </w:style>
  <w:style w:type="table" w:styleId="aff6">
    <w:name w:val="Table Grid"/>
    <w:basedOn w:val="a1"/>
    <w:rsid w:val="006A5E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name w:val="我的表格样式"/>
    <w:basedOn w:val="a1"/>
    <w:uiPriority w:val="99"/>
    <w:rsid w:val="006A5E23"/>
    <w:rPr>
      <w:rFonts w:ascii="Times New Roman" w:eastAsia="楷体" w:hAnsi="Times New Roman" w:cs="Calibri"/>
      <w:kern w:val="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aff8">
    <w:name w:val="表格样式"/>
    <w:basedOn w:val="a1"/>
    <w:uiPriority w:val="99"/>
    <w:rsid w:val="006A5E23"/>
    <w:pPr>
      <w:jc w:val="center"/>
    </w:pPr>
    <w:rPr>
      <w:rFonts w:ascii="Times New Roman" w:eastAsia="楷体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2017-03-31T01:34:00Z</cp:lastPrinted>
  <dcterms:created xsi:type="dcterms:W3CDTF">2017-03-29T06:09:00Z</dcterms:created>
  <dcterms:modified xsi:type="dcterms:W3CDTF">2017-03-31T02:27:00Z</dcterms:modified>
</cp:coreProperties>
</file>