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F36DC" w:rsidRDefault="008C3D2B">
      <w:pPr>
        <w:spacing w:line="600" w:lineRule="exact"/>
        <w:jc w:val="left"/>
        <w:rPr>
          <w:rFonts w:ascii="黑体" w:eastAsia="黑体" w:hAnsi="黑体" w:cs="黑体"/>
          <w:color w:val="000000" w:themeColor="text1"/>
          <w:sz w:val="28"/>
          <w:szCs w:val="28"/>
        </w:rPr>
      </w:pPr>
      <w:r>
        <w:rPr>
          <w:rFonts w:ascii="黑体" w:eastAsia="黑体" w:hAnsi="黑体" w:cs="黑体" w:hint="eastAsia"/>
          <w:color w:val="000000" w:themeColor="text1"/>
          <w:sz w:val="28"/>
          <w:szCs w:val="28"/>
        </w:rPr>
        <w:t>附件</w:t>
      </w:r>
      <w:r w:rsidR="00C15C17">
        <w:rPr>
          <w:rFonts w:ascii="黑体" w:eastAsia="黑体" w:hAnsi="黑体" w:cs="黑体" w:hint="eastAsia"/>
          <w:color w:val="000000" w:themeColor="text1"/>
          <w:sz w:val="28"/>
          <w:szCs w:val="28"/>
        </w:rPr>
        <w:t>1</w:t>
      </w:r>
    </w:p>
    <w:p w:rsidR="003F36DC" w:rsidRDefault="003F36DC">
      <w:pPr>
        <w:spacing w:line="600" w:lineRule="exact"/>
        <w:jc w:val="left"/>
        <w:rPr>
          <w:rFonts w:ascii="黑体" w:eastAsia="黑体" w:hAnsi="黑体" w:cs="黑体"/>
          <w:color w:val="000000" w:themeColor="text1"/>
          <w:sz w:val="28"/>
          <w:szCs w:val="28"/>
        </w:rPr>
      </w:pPr>
    </w:p>
    <w:p w:rsidR="003F36DC" w:rsidRDefault="008C3D2B">
      <w:pPr>
        <w:spacing w:line="700" w:lineRule="exact"/>
        <w:jc w:val="center"/>
        <w:rPr>
          <w:rFonts w:ascii="方正小标宋_GBK" w:eastAsia="方正小标宋_GBK" w:hAnsi="方正小标宋_GBK" w:cs="方正小标宋_GBK"/>
          <w:color w:val="000000" w:themeColor="text1"/>
          <w:sz w:val="40"/>
          <w:szCs w:val="40"/>
        </w:rPr>
      </w:pPr>
      <w:r>
        <w:rPr>
          <w:rFonts w:ascii="方正小标宋_GBK" w:eastAsia="方正小标宋_GBK" w:hAnsi="方正小标宋_GBK" w:cs="方正小标宋_GBK" w:hint="eastAsia"/>
          <w:color w:val="000000" w:themeColor="text1"/>
          <w:sz w:val="40"/>
          <w:szCs w:val="40"/>
        </w:rPr>
        <w:t>“四川智慧教育平台”教师专项培训操作指南</w:t>
      </w:r>
    </w:p>
    <w:p w:rsidR="003F36DC" w:rsidRDefault="003F36DC">
      <w:pPr>
        <w:spacing w:line="360" w:lineRule="auto"/>
        <w:jc w:val="center"/>
        <w:rPr>
          <w:sz w:val="36"/>
          <w:szCs w:val="36"/>
        </w:rPr>
      </w:pPr>
    </w:p>
    <w:p w:rsidR="003F36DC" w:rsidRDefault="008C3D2B">
      <w:pPr>
        <w:spacing w:line="360" w:lineRule="auto"/>
        <w:ind w:firstLineChars="200" w:firstLine="560"/>
        <w:rPr>
          <w:rFonts w:ascii="黑体" w:eastAsia="黑体" w:hAnsi="黑体" w:cs="黑体"/>
          <w:sz w:val="28"/>
          <w:szCs w:val="28"/>
        </w:rPr>
      </w:pPr>
      <w:r>
        <w:rPr>
          <w:rFonts w:ascii="黑体" w:eastAsia="黑体" w:hAnsi="黑体" w:cs="黑体" w:hint="eastAsia"/>
          <w:sz w:val="28"/>
          <w:szCs w:val="28"/>
        </w:rPr>
        <w:t>一、用户登录</w:t>
      </w:r>
      <w:bookmarkStart w:id="0" w:name="_GoBack"/>
      <w:bookmarkEnd w:id="0"/>
    </w:p>
    <w:p w:rsidR="003F36DC" w:rsidRDefault="008C3D2B">
      <w:pPr>
        <w:spacing w:line="360" w:lineRule="auto"/>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使用网页浏览器，访问四川中小学智慧教育平台（</w:t>
      </w:r>
      <w:r>
        <w:rPr>
          <w:rFonts w:ascii="仿宋_GB2312" w:eastAsia="仿宋_GB2312" w:hAnsi="仿宋_GB2312" w:cs="仿宋_GB2312" w:hint="eastAsia"/>
          <w:sz w:val="24"/>
        </w:rPr>
        <w:t>https://basic.sc.smartedu.cn/</w:t>
      </w:r>
      <w:r>
        <w:rPr>
          <w:rFonts w:ascii="仿宋_GB2312" w:eastAsia="仿宋_GB2312" w:hAnsi="仿宋_GB2312" w:cs="仿宋_GB2312" w:hint="eastAsia"/>
          <w:sz w:val="24"/>
        </w:rPr>
        <w:t>），点击首页的“四川省</w:t>
      </w:r>
      <w:r>
        <w:rPr>
          <w:rFonts w:ascii="仿宋_GB2312" w:eastAsia="仿宋_GB2312" w:hAnsi="仿宋_GB2312" w:cs="仿宋_GB2312" w:hint="eastAsia"/>
          <w:sz w:val="24"/>
        </w:rPr>
        <w:t>AI</w:t>
      </w:r>
      <w:r>
        <w:rPr>
          <w:rFonts w:ascii="仿宋_GB2312" w:eastAsia="仿宋_GB2312" w:hAnsi="仿宋_GB2312" w:cs="仿宋_GB2312" w:hint="eastAsia"/>
          <w:sz w:val="24"/>
        </w:rPr>
        <w:t>助教应用能力暨教师数智素养提升专项培训”</w:t>
      </w:r>
      <w:proofErr w:type="gramStart"/>
      <w:r>
        <w:rPr>
          <w:rFonts w:ascii="仿宋_GB2312" w:eastAsia="仿宋_GB2312" w:hAnsi="仿宋_GB2312" w:cs="仿宋_GB2312" w:hint="eastAsia"/>
          <w:sz w:val="24"/>
        </w:rPr>
        <w:t>轮播图</w:t>
      </w:r>
      <w:proofErr w:type="gramEnd"/>
      <w:r>
        <w:rPr>
          <w:rFonts w:ascii="仿宋_GB2312" w:eastAsia="仿宋_GB2312" w:hAnsi="仿宋_GB2312" w:cs="仿宋_GB2312" w:hint="eastAsia"/>
          <w:sz w:val="24"/>
        </w:rPr>
        <w:t>，进入培训登录页，输入账号密码（同四川中小学智慧教育平台的账号）进行登录。</w:t>
      </w:r>
    </w:p>
    <w:p w:rsidR="003F36DC" w:rsidRDefault="008C3D2B">
      <w:pPr>
        <w:spacing w:line="360" w:lineRule="auto"/>
        <w:rPr>
          <w:rFonts w:ascii="仿宋_GB2312" w:eastAsia="仿宋_GB2312" w:hAnsi="仿宋_GB2312" w:cs="仿宋_GB2312"/>
          <w:sz w:val="24"/>
        </w:rPr>
      </w:pPr>
      <w:r>
        <w:rPr>
          <w:rFonts w:ascii="仿宋_GB2312" w:eastAsia="仿宋_GB2312" w:hAnsi="仿宋_GB2312" w:cs="仿宋_GB2312" w:hint="eastAsia"/>
          <w:noProof/>
        </w:rPr>
        <w:drawing>
          <wp:inline distT="0" distB="0" distL="114300" distR="114300">
            <wp:extent cx="5264785" cy="2211705"/>
            <wp:effectExtent l="0" t="0" r="8255" b="13335"/>
            <wp:docPr id="7"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6"/>
                    <pic:cNvPicPr>
                      <a:picLocks noChangeAspect="1"/>
                    </pic:cNvPicPr>
                  </pic:nvPicPr>
                  <pic:blipFill>
                    <a:blip r:embed="rId7"/>
                    <a:stretch>
                      <a:fillRect/>
                    </a:stretch>
                  </pic:blipFill>
                  <pic:spPr>
                    <a:xfrm>
                      <a:off x="0" y="0"/>
                      <a:ext cx="5264785" cy="2211705"/>
                    </a:xfrm>
                    <a:prstGeom prst="rect">
                      <a:avLst/>
                    </a:prstGeom>
                    <a:noFill/>
                    <a:ln>
                      <a:noFill/>
                    </a:ln>
                  </pic:spPr>
                </pic:pic>
              </a:graphicData>
            </a:graphic>
          </wp:inline>
        </w:drawing>
      </w:r>
    </w:p>
    <w:p w:rsidR="003F36DC" w:rsidRDefault="008C3D2B">
      <w:pPr>
        <w:spacing w:line="360" w:lineRule="auto"/>
        <w:rPr>
          <w:rFonts w:ascii="仿宋_GB2312" w:eastAsia="仿宋_GB2312" w:hAnsi="仿宋_GB2312" w:cs="仿宋_GB2312"/>
        </w:rPr>
      </w:pPr>
      <w:r>
        <w:rPr>
          <w:rFonts w:ascii="仿宋_GB2312" w:eastAsia="仿宋_GB2312" w:hAnsi="仿宋_GB2312" w:cs="仿宋_GB2312" w:hint="eastAsia"/>
          <w:noProof/>
        </w:rPr>
        <w:drawing>
          <wp:inline distT="0" distB="0" distL="114300" distR="114300">
            <wp:extent cx="5266055" cy="2345690"/>
            <wp:effectExtent l="0" t="0" r="6985" b="127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8"/>
                    <a:stretch>
                      <a:fillRect/>
                    </a:stretch>
                  </pic:blipFill>
                  <pic:spPr>
                    <a:xfrm>
                      <a:off x="0" y="0"/>
                      <a:ext cx="5266055" cy="2345690"/>
                    </a:xfrm>
                    <a:prstGeom prst="rect">
                      <a:avLst/>
                    </a:prstGeom>
                    <a:noFill/>
                    <a:ln>
                      <a:noFill/>
                    </a:ln>
                  </pic:spPr>
                </pic:pic>
              </a:graphicData>
            </a:graphic>
          </wp:inline>
        </w:drawing>
      </w:r>
    </w:p>
    <w:p w:rsidR="003F36DC" w:rsidRDefault="008C3D2B">
      <w:pPr>
        <w:spacing w:line="360" w:lineRule="auto"/>
        <w:ind w:firstLineChars="200" w:firstLine="560"/>
        <w:rPr>
          <w:rFonts w:ascii="黑体" w:eastAsia="黑体" w:hAnsi="黑体" w:cs="黑体"/>
          <w:sz w:val="28"/>
          <w:szCs w:val="28"/>
        </w:rPr>
      </w:pPr>
      <w:r>
        <w:rPr>
          <w:rFonts w:ascii="黑体" w:eastAsia="黑体" w:hAnsi="黑体" w:cs="黑体" w:hint="eastAsia"/>
          <w:sz w:val="28"/>
          <w:szCs w:val="28"/>
        </w:rPr>
        <w:t>二、参加培训</w:t>
      </w:r>
    </w:p>
    <w:p w:rsidR="003F36DC" w:rsidRDefault="008C3D2B">
      <w:pPr>
        <w:spacing w:line="360" w:lineRule="auto"/>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登录成功后，点击对应的培训课程链接进入详情页，在详情页中点击章节，</w:t>
      </w:r>
      <w:r>
        <w:rPr>
          <w:rFonts w:ascii="仿宋_GB2312" w:eastAsia="仿宋_GB2312" w:hAnsi="仿宋_GB2312" w:cs="仿宋_GB2312" w:hint="eastAsia"/>
          <w:sz w:val="24"/>
        </w:rPr>
        <w:lastRenderedPageBreak/>
        <w:t>选择对应资源即可开始学习。</w:t>
      </w:r>
    </w:p>
    <w:p w:rsidR="003F36DC" w:rsidRDefault="008C3D2B">
      <w:pPr>
        <w:spacing w:line="360" w:lineRule="auto"/>
        <w:rPr>
          <w:rFonts w:ascii="仿宋_GB2312" w:eastAsia="仿宋_GB2312" w:hAnsi="仿宋_GB2312" w:cs="仿宋_GB2312"/>
        </w:rPr>
      </w:pPr>
      <w:r>
        <w:rPr>
          <w:rFonts w:ascii="仿宋_GB2312" w:eastAsia="仿宋_GB2312" w:hAnsi="仿宋_GB2312" w:cs="仿宋_GB2312" w:hint="eastAsia"/>
          <w:noProof/>
        </w:rPr>
        <w:drawing>
          <wp:inline distT="0" distB="0" distL="114300" distR="114300">
            <wp:extent cx="5272405" cy="3683000"/>
            <wp:effectExtent l="9525" t="9525" r="13970" b="12700"/>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9"/>
                    <a:stretch>
                      <a:fillRect/>
                    </a:stretch>
                  </pic:blipFill>
                  <pic:spPr>
                    <a:xfrm>
                      <a:off x="0" y="0"/>
                      <a:ext cx="5272405" cy="3683000"/>
                    </a:xfrm>
                    <a:prstGeom prst="rect">
                      <a:avLst/>
                    </a:prstGeom>
                    <a:noFill/>
                    <a:ln>
                      <a:solidFill>
                        <a:schemeClr val="bg1">
                          <a:lumMod val="85000"/>
                        </a:schemeClr>
                      </a:solidFill>
                    </a:ln>
                  </pic:spPr>
                </pic:pic>
              </a:graphicData>
            </a:graphic>
          </wp:inline>
        </w:drawing>
      </w:r>
    </w:p>
    <w:p w:rsidR="003F36DC" w:rsidRDefault="008C3D2B">
      <w:pPr>
        <w:spacing w:line="360" w:lineRule="auto"/>
        <w:rPr>
          <w:rFonts w:ascii="仿宋_GB2312" w:eastAsia="仿宋_GB2312" w:hAnsi="仿宋_GB2312" w:cs="仿宋_GB2312"/>
        </w:rPr>
      </w:pPr>
      <w:r>
        <w:rPr>
          <w:rFonts w:ascii="仿宋_GB2312" w:eastAsia="仿宋_GB2312" w:hAnsi="仿宋_GB2312" w:cs="仿宋_GB2312" w:hint="eastAsia"/>
          <w:noProof/>
        </w:rPr>
        <w:drawing>
          <wp:inline distT="0" distB="0" distL="114300" distR="114300">
            <wp:extent cx="5267960" cy="1760855"/>
            <wp:effectExtent l="9525" t="9525" r="18415" b="10795"/>
            <wp:docPr id="5"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4"/>
                    <pic:cNvPicPr>
                      <a:picLocks noChangeAspect="1"/>
                    </pic:cNvPicPr>
                  </pic:nvPicPr>
                  <pic:blipFill>
                    <a:blip r:embed="rId10"/>
                    <a:stretch>
                      <a:fillRect/>
                    </a:stretch>
                  </pic:blipFill>
                  <pic:spPr>
                    <a:xfrm>
                      <a:off x="0" y="0"/>
                      <a:ext cx="5267960" cy="1760855"/>
                    </a:xfrm>
                    <a:prstGeom prst="rect">
                      <a:avLst/>
                    </a:prstGeom>
                    <a:noFill/>
                    <a:ln>
                      <a:solidFill>
                        <a:schemeClr val="bg1">
                          <a:lumMod val="85000"/>
                        </a:schemeClr>
                      </a:solidFill>
                    </a:ln>
                  </pic:spPr>
                </pic:pic>
              </a:graphicData>
            </a:graphic>
          </wp:inline>
        </w:drawing>
      </w:r>
    </w:p>
    <w:p w:rsidR="003F36DC" w:rsidRDefault="008C3D2B">
      <w:pPr>
        <w:spacing w:line="360" w:lineRule="auto"/>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可在课程简介下方查看当前培训的学习进度以及获得的学时情况</w:t>
      </w:r>
    </w:p>
    <w:p w:rsidR="003F36DC" w:rsidRDefault="008C3D2B">
      <w:pPr>
        <w:spacing w:line="360" w:lineRule="auto"/>
        <w:rPr>
          <w:rFonts w:ascii="仿宋_GB2312" w:eastAsia="仿宋_GB2312" w:hAnsi="仿宋_GB2312" w:cs="仿宋_GB2312"/>
        </w:rPr>
      </w:pPr>
      <w:r>
        <w:rPr>
          <w:rFonts w:ascii="仿宋_GB2312" w:eastAsia="仿宋_GB2312" w:hAnsi="仿宋_GB2312" w:cs="仿宋_GB2312" w:hint="eastAsia"/>
          <w:noProof/>
        </w:rPr>
        <w:drawing>
          <wp:inline distT="0" distB="0" distL="114300" distR="114300">
            <wp:extent cx="5264150" cy="2378710"/>
            <wp:effectExtent l="9525" t="9525" r="12700" b="12065"/>
            <wp:docPr id="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pic:cNvPicPr>
                      <a:picLocks noChangeAspect="1"/>
                    </pic:cNvPicPr>
                  </pic:nvPicPr>
                  <pic:blipFill>
                    <a:blip r:embed="rId11"/>
                    <a:stretch>
                      <a:fillRect/>
                    </a:stretch>
                  </pic:blipFill>
                  <pic:spPr>
                    <a:xfrm>
                      <a:off x="0" y="0"/>
                      <a:ext cx="5264150" cy="2378710"/>
                    </a:xfrm>
                    <a:prstGeom prst="rect">
                      <a:avLst/>
                    </a:prstGeom>
                    <a:noFill/>
                    <a:ln>
                      <a:solidFill>
                        <a:schemeClr val="bg1">
                          <a:lumMod val="85000"/>
                        </a:schemeClr>
                      </a:solidFill>
                    </a:ln>
                  </pic:spPr>
                </pic:pic>
              </a:graphicData>
            </a:graphic>
          </wp:inline>
        </w:drawing>
      </w:r>
    </w:p>
    <w:p w:rsidR="003F36DC" w:rsidRDefault="008C3D2B">
      <w:pPr>
        <w:spacing w:line="360" w:lineRule="auto"/>
        <w:ind w:firstLineChars="200" w:firstLine="560"/>
        <w:rPr>
          <w:rFonts w:ascii="黑体" w:eastAsia="黑体" w:hAnsi="黑体" w:cs="黑体"/>
          <w:sz w:val="28"/>
          <w:szCs w:val="28"/>
        </w:rPr>
      </w:pPr>
      <w:r>
        <w:rPr>
          <w:rFonts w:ascii="黑体" w:eastAsia="黑体" w:hAnsi="黑体" w:cs="黑体" w:hint="eastAsia"/>
          <w:sz w:val="28"/>
          <w:szCs w:val="28"/>
        </w:rPr>
        <w:lastRenderedPageBreak/>
        <w:t>三、我的培训统计</w:t>
      </w:r>
    </w:p>
    <w:p w:rsidR="003F36DC" w:rsidRDefault="008C3D2B">
      <w:pPr>
        <w:spacing w:line="360" w:lineRule="auto"/>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支持教师查看参与的所有培训以及培训完成的证书领取情况</w:t>
      </w:r>
    </w:p>
    <w:p w:rsidR="003F36DC" w:rsidRDefault="008C3D2B">
      <w:pPr>
        <w:spacing w:line="360" w:lineRule="auto"/>
        <w:rPr>
          <w:rFonts w:ascii="仿宋_GB2312" w:eastAsia="仿宋_GB2312" w:hAnsi="仿宋_GB2312" w:cs="仿宋_GB2312"/>
        </w:rPr>
      </w:pPr>
      <w:r>
        <w:rPr>
          <w:rFonts w:ascii="仿宋_GB2312" w:eastAsia="仿宋_GB2312" w:hAnsi="仿宋_GB2312" w:cs="仿宋_GB2312" w:hint="eastAsia"/>
          <w:noProof/>
        </w:rPr>
        <w:drawing>
          <wp:inline distT="0" distB="0" distL="114300" distR="114300">
            <wp:extent cx="5271770" cy="2893695"/>
            <wp:effectExtent l="9525" t="9525" r="14605" b="11430"/>
            <wp:docPr id="6"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5"/>
                    <pic:cNvPicPr>
                      <a:picLocks noChangeAspect="1"/>
                    </pic:cNvPicPr>
                  </pic:nvPicPr>
                  <pic:blipFill>
                    <a:blip r:embed="rId12"/>
                    <a:stretch>
                      <a:fillRect/>
                    </a:stretch>
                  </pic:blipFill>
                  <pic:spPr>
                    <a:xfrm>
                      <a:off x="0" y="0"/>
                      <a:ext cx="5271770" cy="2893695"/>
                    </a:xfrm>
                    <a:prstGeom prst="rect">
                      <a:avLst/>
                    </a:prstGeom>
                    <a:noFill/>
                    <a:ln>
                      <a:solidFill>
                        <a:schemeClr val="bg1">
                          <a:lumMod val="85000"/>
                        </a:schemeClr>
                      </a:solidFill>
                    </a:ln>
                  </pic:spPr>
                </pic:pic>
              </a:graphicData>
            </a:graphic>
          </wp:inline>
        </w:drawing>
      </w:r>
    </w:p>
    <w:p w:rsidR="003F36DC" w:rsidRDefault="008C3D2B">
      <w:pPr>
        <w:spacing w:line="360" w:lineRule="auto"/>
        <w:ind w:firstLineChars="200" w:firstLine="560"/>
        <w:rPr>
          <w:rFonts w:ascii="黑体" w:eastAsia="黑体" w:hAnsi="黑体" w:cs="黑体"/>
          <w:sz w:val="28"/>
          <w:szCs w:val="28"/>
        </w:rPr>
      </w:pPr>
      <w:r>
        <w:rPr>
          <w:rFonts w:ascii="黑体" w:eastAsia="黑体" w:hAnsi="黑体" w:cs="黑体" w:hint="eastAsia"/>
          <w:sz w:val="28"/>
          <w:szCs w:val="28"/>
        </w:rPr>
        <w:t>四、常见问题解答</w:t>
      </w:r>
    </w:p>
    <w:p w:rsidR="003F36DC" w:rsidRDefault="008C3D2B">
      <w:pPr>
        <w:spacing w:line="360" w:lineRule="auto"/>
        <w:ind w:firstLineChars="200" w:firstLine="480"/>
        <w:rPr>
          <w:rFonts w:ascii="楷体_GB2312" w:eastAsia="楷体_GB2312" w:hAnsi="楷体_GB2312" w:cs="楷体_GB2312"/>
          <w:sz w:val="24"/>
        </w:rPr>
      </w:pPr>
      <w:r>
        <w:rPr>
          <w:rFonts w:ascii="楷体_GB2312" w:eastAsia="楷体_GB2312" w:hAnsi="楷体_GB2312" w:cs="楷体_GB2312" w:hint="eastAsia"/>
          <w:sz w:val="24"/>
        </w:rPr>
        <w:t>问题</w:t>
      </w:r>
      <w:proofErr w:type="gramStart"/>
      <w:r>
        <w:rPr>
          <w:rFonts w:ascii="楷体_GB2312" w:eastAsia="楷体_GB2312" w:hAnsi="楷体_GB2312" w:cs="楷体_GB2312" w:hint="eastAsia"/>
          <w:sz w:val="24"/>
        </w:rPr>
        <w:t>一</w:t>
      </w:r>
      <w:proofErr w:type="gramEnd"/>
      <w:r>
        <w:rPr>
          <w:rFonts w:ascii="楷体_GB2312" w:eastAsia="楷体_GB2312" w:hAnsi="楷体_GB2312" w:cs="楷体_GB2312" w:hint="eastAsia"/>
          <w:sz w:val="24"/>
        </w:rPr>
        <w:t>：参</w:t>
      </w:r>
      <w:proofErr w:type="gramStart"/>
      <w:r>
        <w:rPr>
          <w:rFonts w:ascii="楷体_GB2312" w:eastAsia="楷体_GB2312" w:hAnsi="楷体_GB2312" w:cs="楷体_GB2312" w:hint="eastAsia"/>
          <w:sz w:val="24"/>
        </w:rPr>
        <w:t>训教师未完成实名</w:t>
      </w:r>
      <w:proofErr w:type="gramEnd"/>
      <w:r>
        <w:rPr>
          <w:rFonts w:ascii="楷体_GB2312" w:eastAsia="楷体_GB2312" w:hAnsi="楷体_GB2312" w:cs="楷体_GB2312" w:hint="eastAsia"/>
          <w:sz w:val="24"/>
        </w:rPr>
        <w:t>认证？</w:t>
      </w:r>
    </w:p>
    <w:p w:rsidR="003F36DC" w:rsidRDefault="008C3D2B">
      <w:pPr>
        <w:spacing w:line="360" w:lineRule="auto"/>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答：前往四川中小学智慧教育平台（</w:t>
      </w:r>
      <w:r>
        <w:rPr>
          <w:rFonts w:ascii="仿宋_GB2312" w:eastAsia="仿宋_GB2312" w:hAnsi="仿宋_GB2312" w:cs="仿宋_GB2312" w:hint="eastAsia"/>
          <w:sz w:val="24"/>
        </w:rPr>
        <w:t>https://basic.sc.smartedu.cn/</w:t>
      </w:r>
      <w:r>
        <w:rPr>
          <w:rFonts w:ascii="仿宋_GB2312" w:eastAsia="仿宋_GB2312" w:hAnsi="仿宋_GB2312" w:cs="仿宋_GB2312" w:hint="eastAsia"/>
          <w:sz w:val="24"/>
        </w:rPr>
        <w:t>）完成实名认证。</w:t>
      </w:r>
    </w:p>
    <w:p w:rsidR="003F36DC" w:rsidRDefault="008C3D2B">
      <w:pPr>
        <w:spacing w:line="360" w:lineRule="auto"/>
        <w:ind w:firstLineChars="200" w:firstLine="480"/>
        <w:rPr>
          <w:rFonts w:ascii="楷体_GB2312" w:eastAsia="楷体_GB2312" w:hAnsi="楷体_GB2312" w:cs="楷体_GB2312"/>
          <w:sz w:val="24"/>
        </w:rPr>
      </w:pPr>
      <w:r>
        <w:rPr>
          <w:rFonts w:ascii="楷体_GB2312" w:eastAsia="楷体_GB2312" w:hAnsi="楷体_GB2312" w:cs="楷体_GB2312" w:hint="eastAsia"/>
          <w:sz w:val="24"/>
        </w:rPr>
        <w:t>问题二：参</w:t>
      </w:r>
      <w:proofErr w:type="gramStart"/>
      <w:r>
        <w:rPr>
          <w:rFonts w:ascii="楷体_GB2312" w:eastAsia="楷体_GB2312" w:hAnsi="楷体_GB2312" w:cs="楷体_GB2312" w:hint="eastAsia"/>
          <w:sz w:val="24"/>
        </w:rPr>
        <w:t>训教师学校</w:t>
      </w:r>
      <w:proofErr w:type="gramEnd"/>
      <w:r>
        <w:rPr>
          <w:rFonts w:ascii="楷体_GB2312" w:eastAsia="楷体_GB2312" w:hAnsi="楷体_GB2312" w:cs="楷体_GB2312" w:hint="eastAsia"/>
          <w:sz w:val="24"/>
        </w:rPr>
        <w:t>信息有误？</w:t>
      </w:r>
    </w:p>
    <w:p w:rsidR="003F36DC" w:rsidRDefault="008C3D2B">
      <w:pPr>
        <w:spacing w:line="360" w:lineRule="auto"/>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答：登录四川中小学智慧教育平台，在我的个人空间进行学校调动申请，学校管理员审核通过之后，完成学校调动。</w:t>
      </w:r>
    </w:p>
    <w:p w:rsidR="003F36DC" w:rsidRDefault="008C3D2B">
      <w:pPr>
        <w:spacing w:line="360" w:lineRule="auto"/>
        <w:ind w:firstLineChars="200" w:firstLine="480"/>
        <w:rPr>
          <w:rFonts w:ascii="楷体_GB2312" w:eastAsia="楷体_GB2312" w:hAnsi="楷体_GB2312" w:cs="楷体_GB2312"/>
          <w:sz w:val="24"/>
        </w:rPr>
      </w:pPr>
      <w:r>
        <w:rPr>
          <w:rFonts w:ascii="楷体_GB2312" w:eastAsia="楷体_GB2312" w:hAnsi="楷体_GB2312" w:cs="楷体_GB2312" w:hint="eastAsia"/>
          <w:sz w:val="24"/>
        </w:rPr>
        <w:t>问题三：登录后提示无权限？</w:t>
      </w:r>
    </w:p>
    <w:p w:rsidR="003F36DC" w:rsidRDefault="008C3D2B">
      <w:pPr>
        <w:spacing w:line="360" w:lineRule="auto"/>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答：需要检查是否完成实名认证，本次培训需要参训人员在四川中小学智慧教育平台完成教师实名认证。</w:t>
      </w:r>
    </w:p>
    <w:p w:rsidR="003F36DC" w:rsidRDefault="003F36DC">
      <w:pPr>
        <w:spacing w:line="360" w:lineRule="auto"/>
        <w:ind w:firstLineChars="200" w:firstLine="480"/>
        <w:rPr>
          <w:rFonts w:ascii="仿宋_GB2312" w:eastAsia="仿宋_GB2312" w:hAnsi="仿宋_GB2312" w:cs="仿宋_GB2312"/>
          <w:sz w:val="24"/>
        </w:rPr>
      </w:pPr>
    </w:p>
    <w:p w:rsidR="003F36DC" w:rsidRDefault="008C3D2B">
      <w:pPr>
        <w:spacing w:line="360" w:lineRule="auto"/>
        <w:ind w:firstLineChars="200" w:firstLine="482"/>
        <w:rPr>
          <w:sz w:val="24"/>
        </w:rPr>
      </w:pPr>
      <w:r>
        <w:rPr>
          <w:rFonts w:ascii="仿宋_GB2312" w:eastAsia="仿宋_GB2312" w:hAnsi="仿宋_GB2312" w:cs="仿宋_GB2312" w:hint="eastAsia"/>
          <w:b/>
          <w:bCs/>
          <w:sz w:val="24"/>
        </w:rPr>
        <w:t>联系人及联系方式：</w:t>
      </w:r>
      <w:r>
        <w:rPr>
          <w:rFonts w:ascii="仿宋_GB2312" w:eastAsia="仿宋_GB2312" w:hAnsi="仿宋_GB2312" w:cs="仿宋_GB2312" w:hint="eastAsia"/>
          <w:sz w:val="24"/>
        </w:rPr>
        <w:t>教育厅教师工作处唐老师，</w:t>
      </w:r>
      <w:r>
        <w:rPr>
          <w:rFonts w:ascii="仿宋_GB2312" w:eastAsia="仿宋_GB2312" w:hAnsi="仿宋_GB2312" w:cs="仿宋_GB2312" w:hint="eastAsia"/>
          <w:sz w:val="24"/>
        </w:rPr>
        <w:t>028-86115370</w:t>
      </w:r>
      <w:r>
        <w:rPr>
          <w:rFonts w:ascii="仿宋_GB2312" w:eastAsia="仿宋_GB2312" w:hAnsi="仿宋_GB2312" w:cs="仿宋_GB2312" w:hint="eastAsia"/>
          <w:sz w:val="24"/>
        </w:rPr>
        <w:t>；</w:t>
      </w:r>
      <w:proofErr w:type="gramStart"/>
      <w:r>
        <w:rPr>
          <w:rFonts w:ascii="仿宋_GB2312" w:eastAsia="仿宋_GB2312" w:hAnsi="仿宋_GB2312" w:cs="仿宋_GB2312" w:hint="eastAsia"/>
          <w:sz w:val="24"/>
        </w:rPr>
        <w:t>省教师</w:t>
      </w:r>
      <w:proofErr w:type="gramEnd"/>
      <w:r>
        <w:rPr>
          <w:rFonts w:ascii="仿宋_GB2312" w:eastAsia="仿宋_GB2312" w:hAnsi="仿宋_GB2312" w:cs="仿宋_GB2312" w:hint="eastAsia"/>
          <w:sz w:val="24"/>
        </w:rPr>
        <w:t>发展中心宋老师，</w:t>
      </w:r>
      <w:r>
        <w:rPr>
          <w:rFonts w:ascii="仿宋_GB2312" w:eastAsia="仿宋_GB2312" w:hAnsi="仿宋_GB2312" w:cs="仿宋_GB2312" w:hint="eastAsia"/>
          <w:sz w:val="24"/>
        </w:rPr>
        <w:t>028-85542760</w:t>
      </w:r>
      <w:r>
        <w:rPr>
          <w:rFonts w:ascii="仿宋_GB2312" w:eastAsia="仿宋_GB2312" w:hAnsi="仿宋_GB2312" w:cs="仿宋_GB2312" w:hint="eastAsia"/>
          <w:sz w:val="24"/>
        </w:rPr>
        <w:t>；省信息化大数据中心李老师，</w:t>
      </w:r>
      <w:r>
        <w:rPr>
          <w:rFonts w:ascii="仿宋_GB2312" w:eastAsia="仿宋_GB2312" w:hAnsi="仿宋_GB2312" w:cs="仿宋_GB2312" w:hint="eastAsia"/>
          <w:sz w:val="24"/>
        </w:rPr>
        <w:t>028-86726366</w:t>
      </w:r>
      <w:r>
        <w:rPr>
          <w:rFonts w:ascii="仿宋_GB2312" w:eastAsia="仿宋_GB2312" w:hAnsi="仿宋_GB2312" w:cs="仿宋_GB2312" w:hint="eastAsia"/>
          <w:sz w:val="24"/>
        </w:rPr>
        <w:t>。</w:t>
      </w:r>
    </w:p>
    <w:p w:rsidR="003F36DC" w:rsidRDefault="003F36DC">
      <w:pPr>
        <w:spacing w:line="360" w:lineRule="auto"/>
        <w:rPr>
          <w:sz w:val="24"/>
        </w:rPr>
      </w:pPr>
    </w:p>
    <w:sectPr w:rsidR="003F36DC">
      <w:footerReference w:type="default" r:id="rId1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C3D2B" w:rsidRDefault="008C3D2B">
      <w:r>
        <w:separator/>
      </w:r>
    </w:p>
  </w:endnote>
  <w:endnote w:type="continuationSeparator" w:id="0">
    <w:p w:rsidR="008C3D2B" w:rsidRDefault="008C3D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微软雅黑"/>
    <w:charset w:val="86"/>
    <w:family w:val="auto"/>
    <w:pitch w:val="default"/>
    <w:sig w:usb0="00000001" w:usb1="08000000" w:usb2="00000000" w:usb3="00000000" w:csb0="00040000" w:csb1="00000000"/>
  </w:font>
  <w:font w:name="仿宋_GB2312">
    <w:panose1 w:val="02010609030101010101"/>
    <w:charset w:val="86"/>
    <w:family w:val="modern"/>
    <w:pitch w:val="fixed"/>
    <w:sig w:usb0="00000001" w:usb1="080E0000" w:usb2="00000010" w:usb3="00000000" w:csb0="00040000" w:csb1="00000000"/>
  </w:font>
  <w:font w:name="楷体_GB2312">
    <w:altName w:val="微软雅黑"/>
    <w:charset w:val="86"/>
    <w:family w:val="auto"/>
    <w:pitch w:val="default"/>
    <w:sig w:usb0="00000001" w:usb1="080E0000" w:usb2="0000000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F36DC" w:rsidRDefault="008C3D2B">
    <w:pPr>
      <w:pStyle w:val="a3"/>
    </w:pPr>
    <w:r>
      <w:rPr>
        <w:noProof/>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3F36DC" w:rsidRDefault="008C3D2B">
                          <w:pPr>
                            <w:pStyle w:val="a3"/>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1</w:t>
                          </w:r>
                          <w:r>
                            <w:rPr>
                              <w:rFonts w:ascii="Times New Roman" w:hAnsi="Times New Roman" w:cs="Times New Roman"/>
                              <w:sz w:val="28"/>
                              <w:szCs w:val="28"/>
                            </w:rPr>
                            <w:fldChar w:fldCharType="end"/>
                          </w:r>
                          <w:r>
                            <w:rPr>
                              <w:rFonts w:ascii="Times New Roman" w:hAnsi="Times New Roman" w:cs="Times New Roman"/>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6" type="#_x0000_t202" style="position:absolute;margin-left:92.8pt;margin-top:0;width:2in;height:2in;z-index:25165926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" filled="f" fillcolor="white [3201]" stroked="f" strokeweight=".5pt">
              <v:textbox style="mso-fit-shape-to-text:t" inset="0,0,0,0">
                <w:txbxContent>
                  <w:p w:rsidR="003F36DC" w:rsidRDefault="008C3D2B">
                    <w:pPr>
                      <w:pStyle w:val="a3"/>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1</w:t>
                    </w:r>
                    <w:r>
                      <w:rPr>
                        <w:rFonts w:ascii="Times New Roman" w:hAnsi="Times New Roman" w:cs="Times New Roman"/>
                        <w:sz w:val="28"/>
                        <w:szCs w:val="28"/>
                      </w:rPr>
                      <w:fldChar w:fldCharType="end"/>
                    </w:r>
                    <w:r>
                      <w:rPr>
                        <w:rFonts w:ascii="Times New Roman" w:hAnsi="Times New Roman" w:cs="Times New Roman"/>
                        <w:sz w:val="28"/>
                        <w:szCs w:val="28"/>
                      </w:rPr>
                      <w:t xml:space="preserve"> —</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C3D2B" w:rsidRDefault="008C3D2B">
      <w:r>
        <w:separator/>
      </w:r>
    </w:p>
  </w:footnote>
  <w:footnote w:type="continuationSeparator" w:id="0">
    <w:p w:rsidR="008C3D2B" w:rsidRDefault="008C3D2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F36DC"/>
    <w:rsid w:val="FDDF491A"/>
    <w:rsid w:val="0015673E"/>
    <w:rsid w:val="003F36DC"/>
    <w:rsid w:val="008C3D2B"/>
    <w:rsid w:val="00C15C17"/>
    <w:rsid w:val="026F1AAE"/>
    <w:rsid w:val="02DC2156"/>
    <w:rsid w:val="06EA65B1"/>
    <w:rsid w:val="070F01D0"/>
    <w:rsid w:val="07287718"/>
    <w:rsid w:val="08EA240E"/>
    <w:rsid w:val="0F7200CA"/>
    <w:rsid w:val="1A6938B4"/>
    <w:rsid w:val="1B9A62B3"/>
    <w:rsid w:val="1E635082"/>
    <w:rsid w:val="1EAA242B"/>
    <w:rsid w:val="1FA336D9"/>
    <w:rsid w:val="22F47BB3"/>
    <w:rsid w:val="26BF7C58"/>
    <w:rsid w:val="2AC46EA9"/>
    <w:rsid w:val="320C1861"/>
    <w:rsid w:val="396C7089"/>
    <w:rsid w:val="44052B90"/>
    <w:rsid w:val="483D40CA"/>
    <w:rsid w:val="49AF10B3"/>
    <w:rsid w:val="50C07F8E"/>
    <w:rsid w:val="5556F525"/>
    <w:rsid w:val="5C4952DC"/>
    <w:rsid w:val="61A17C83"/>
    <w:rsid w:val="62145601"/>
    <w:rsid w:val="6F5D6B3C"/>
    <w:rsid w:val="70EE1B56"/>
    <w:rsid w:val="71F31B1A"/>
    <w:rsid w:val="72C9546E"/>
    <w:rsid w:val="72F21DD2"/>
    <w:rsid w:val="768A40CF"/>
    <w:rsid w:val="774626EC"/>
    <w:rsid w:val="78796993"/>
    <w:rsid w:val="78F756CE"/>
    <w:rsid w:val="793E0B45"/>
    <w:rsid w:val="7B966840"/>
    <w:rsid w:val="7FFB4D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091C32E"/>
  <w15:docId w15:val="{8991AECF-D5B4-4119-A434-159FEE82C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153"/>
        <w:tab w:val="right" w:pos="8306"/>
      </w:tabs>
      <w:snapToGrid w:val="0"/>
      <w:jc w:val="left"/>
    </w:pPr>
    <w:rPr>
      <w:sz w:val="18"/>
    </w:rPr>
  </w:style>
  <w:style w:type="paragraph" w:styleId="a4">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Pages>
  <Words>87</Words>
  <Characters>499</Characters>
  <Application>Microsoft Office Word</Application>
  <DocSecurity>0</DocSecurity>
  <Lines>4</Lines>
  <Paragraphs>1</Paragraphs>
  <ScaleCrop>false</ScaleCrop>
  <Company/>
  <LinksUpToDate>false</LinksUpToDate>
  <CharactersWithSpaces>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15828</dc:creator>
  <cp:lastModifiedBy>oaadmin</cp:lastModifiedBy>
  <cp:revision>3</cp:revision>
  <dcterms:created xsi:type="dcterms:W3CDTF">2025-10-21T10:29:00Z</dcterms:created>
  <dcterms:modified xsi:type="dcterms:W3CDTF">2025-11-05T02:40:00Z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KSOTemplateDocerSaveRecord">
    <vt:lpwstr>eyJoZGlkIjoiMzEwNTM5NzYwMDRjMzkwZTVkZjY2ODkwMGIxNGU0OTUiLCJ1c2VySWQiOiIzNjEyODc4OTIifQ==</vt:lpwstr>
  </property>
  <property fmtid="{D5CDD505-2E9C-101B-9397-08002B2CF9AE}" pid="4" name="ICV">
    <vt:lpwstr>03858229BE584E62BEC1B852211B15A9_13</vt:lpwstr>
  </property>
</Properties>
</file>