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89BA" w14:textId="77777777" w:rsidR="00035A08" w:rsidRPr="00FA676A" w:rsidRDefault="00646343">
      <w:pPr>
        <w:pStyle w:val="1"/>
        <w:spacing w:before="0" w:after="0"/>
        <w:ind w:firstLineChars="0" w:firstLine="0"/>
        <w:jc w:val="center"/>
        <w:rPr>
          <w:rFonts w:ascii="仿宋" w:eastAsia="仿宋" w:hAnsi="仿宋"/>
          <w:b w:val="0"/>
          <w:bCs w:val="0"/>
        </w:rPr>
      </w:pPr>
      <w:bookmarkStart w:id="0" w:name="_Toc322717833"/>
      <w:r w:rsidRPr="00FA676A">
        <w:rPr>
          <w:rFonts w:ascii="仿宋" w:eastAsia="仿宋" w:hAnsi="仿宋" w:hint="eastAsia"/>
          <w:b w:val="0"/>
          <w:bCs w:val="0"/>
        </w:rPr>
        <w:t>电气工程学院2</w:t>
      </w:r>
      <w:r w:rsidRPr="00FA676A">
        <w:rPr>
          <w:rFonts w:ascii="仿宋" w:eastAsia="仿宋" w:hAnsi="仿宋"/>
          <w:b w:val="0"/>
          <w:bCs w:val="0"/>
        </w:rPr>
        <w:t>025年</w:t>
      </w:r>
      <w:r w:rsidRPr="00FA676A">
        <w:rPr>
          <w:rFonts w:ascii="仿宋" w:eastAsia="仿宋" w:hAnsi="仿宋" w:hint="eastAsia"/>
          <w:b w:val="0"/>
          <w:bCs w:val="0"/>
        </w:rPr>
        <w:t>本科生转专业</w:t>
      </w:r>
      <w:bookmarkEnd w:id="0"/>
      <w:r w:rsidRPr="00FA676A">
        <w:rPr>
          <w:rFonts w:ascii="仿宋" w:eastAsia="仿宋" w:hAnsi="仿宋" w:hint="eastAsia"/>
          <w:b w:val="0"/>
          <w:bCs w:val="0"/>
        </w:rPr>
        <w:t>实施细则</w:t>
      </w:r>
    </w:p>
    <w:p w14:paraId="628B72F2" w14:textId="77777777" w:rsidR="00035A08" w:rsidRPr="00FA676A" w:rsidRDefault="00646343">
      <w:pPr>
        <w:pStyle w:val="a"/>
        <w:numPr>
          <w:ilvl w:val="0"/>
          <w:numId w:val="2"/>
        </w:numPr>
        <w:spacing w:line="600" w:lineRule="exact"/>
        <w:ind w:left="150" w:hangingChars="50" w:hanging="150"/>
        <w:rPr>
          <w:rFonts w:ascii="仿宋" w:eastAsia="仿宋" w:hAnsi="仿宋"/>
          <w:b w:val="0"/>
          <w:bCs w:val="0"/>
        </w:rPr>
      </w:pPr>
      <w:r w:rsidRPr="00FA676A">
        <w:rPr>
          <w:rFonts w:ascii="仿宋" w:eastAsia="仿宋" w:hAnsi="仿宋" w:hint="eastAsia"/>
          <w:b w:val="0"/>
          <w:bCs w:val="0"/>
        </w:rPr>
        <w:t>转专业工作领导小组</w:t>
      </w:r>
    </w:p>
    <w:p w14:paraId="1AC5879B" w14:textId="75E8EC9D" w:rsidR="00035A08" w:rsidRPr="00FA676A" w:rsidRDefault="00646343">
      <w:pPr>
        <w:spacing w:before="0" w:after="0" w:line="600" w:lineRule="exact"/>
        <w:ind w:firstLine="560"/>
        <w:rPr>
          <w:rFonts w:ascii="仿宋" w:eastAsia="仿宋" w:hAnsi="仿宋"/>
          <w:color w:val="000000"/>
          <w:kern w:val="0"/>
          <w:sz w:val="28"/>
          <w:szCs w:val="28"/>
        </w:rPr>
      </w:pPr>
      <w:r w:rsidRPr="00FA676A">
        <w:rPr>
          <w:rFonts w:ascii="仿宋" w:eastAsia="仿宋" w:hAnsi="仿宋" w:hint="eastAsia"/>
          <w:color w:val="000000"/>
          <w:kern w:val="0"/>
          <w:sz w:val="28"/>
          <w:szCs w:val="28"/>
        </w:rPr>
        <w:t xml:space="preserve">组  长：马光同 王 </w:t>
      </w:r>
      <w:r w:rsidRPr="00FA676A">
        <w:rPr>
          <w:rFonts w:ascii="仿宋" w:eastAsia="仿宋" w:hAnsi="仿宋"/>
          <w:color w:val="000000"/>
          <w:kern w:val="0"/>
          <w:sz w:val="28"/>
          <w:szCs w:val="28"/>
        </w:rPr>
        <w:t xml:space="preserve"> </w:t>
      </w:r>
      <w:proofErr w:type="gramStart"/>
      <w:r w:rsidRPr="00FA676A">
        <w:rPr>
          <w:rFonts w:ascii="仿宋" w:eastAsia="仿宋" w:hAnsi="仿宋" w:hint="eastAsia"/>
          <w:color w:val="000000"/>
          <w:kern w:val="0"/>
          <w:sz w:val="28"/>
          <w:szCs w:val="28"/>
        </w:rPr>
        <w:t>斌</w:t>
      </w:r>
      <w:proofErr w:type="gramEnd"/>
      <w:r w:rsidRPr="00FA676A">
        <w:rPr>
          <w:rFonts w:ascii="仿宋" w:eastAsia="仿宋" w:hAnsi="仿宋" w:hint="eastAsia"/>
          <w:color w:val="000000"/>
          <w:kern w:val="0"/>
          <w:sz w:val="28"/>
          <w:szCs w:val="28"/>
        </w:rPr>
        <w:t xml:space="preserve"> </w:t>
      </w:r>
    </w:p>
    <w:p w14:paraId="6197CCA0" w14:textId="3BBA8E4E" w:rsidR="00035A08" w:rsidRPr="00FA676A" w:rsidRDefault="00646343" w:rsidP="00574C16">
      <w:pPr>
        <w:spacing w:before="0" w:after="0" w:line="600" w:lineRule="exact"/>
        <w:ind w:leftChars="238" w:left="1691" w:hangingChars="400" w:hanging="1120"/>
        <w:rPr>
          <w:rFonts w:ascii="仿宋" w:eastAsia="仿宋" w:hAnsi="仿宋"/>
          <w:color w:val="000000"/>
          <w:kern w:val="0"/>
          <w:sz w:val="28"/>
          <w:szCs w:val="28"/>
        </w:rPr>
      </w:pPr>
      <w:r w:rsidRPr="00FA676A">
        <w:rPr>
          <w:rFonts w:ascii="仿宋" w:eastAsia="仿宋" w:hAnsi="仿宋" w:hint="eastAsia"/>
          <w:color w:val="000000"/>
          <w:kern w:val="0"/>
          <w:sz w:val="28"/>
          <w:szCs w:val="28"/>
        </w:rPr>
        <w:t>成  员：王</w:t>
      </w:r>
      <w:r w:rsidRPr="00FA676A">
        <w:rPr>
          <w:rFonts w:ascii="仿宋" w:eastAsia="仿宋" w:hAnsi="仿宋"/>
          <w:color w:val="000000"/>
          <w:kern w:val="0"/>
          <w:sz w:val="28"/>
          <w:szCs w:val="28"/>
        </w:rPr>
        <w:t xml:space="preserve"> </w:t>
      </w:r>
      <w:r w:rsidRPr="00FA676A">
        <w:rPr>
          <w:rFonts w:ascii="仿宋" w:eastAsia="仿宋" w:hAnsi="仿宋" w:hint="eastAsia"/>
          <w:color w:val="000000"/>
          <w:kern w:val="0"/>
          <w:sz w:val="28"/>
          <w:szCs w:val="28"/>
        </w:rPr>
        <w:t xml:space="preserve"> </w:t>
      </w:r>
      <w:proofErr w:type="gramStart"/>
      <w:r w:rsidRPr="00FA676A">
        <w:rPr>
          <w:rFonts w:ascii="仿宋" w:eastAsia="仿宋" w:hAnsi="仿宋" w:hint="eastAsia"/>
          <w:color w:val="000000"/>
          <w:kern w:val="0"/>
          <w:sz w:val="28"/>
          <w:szCs w:val="28"/>
        </w:rPr>
        <w:t>轶</w:t>
      </w:r>
      <w:proofErr w:type="gramEnd"/>
      <w:r w:rsidRPr="00FA676A">
        <w:rPr>
          <w:rFonts w:ascii="仿宋" w:eastAsia="仿宋" w:hAnsi="仿宋" w:hint="eastAsia"/>
          <w:color w:val="000000"/>
          <w:kern w:val="0"/>
          <w:sz w:val="28"/>
          <w:szCs w:val="28"/>
        </w:rPr>
        <w:t xml:space="preserve"> 邢晓鹏</w:t>
      </w:r>
      <w:r w:rsidRPr="00FA676A">
        <w:rPr>
          <w:rFonts w:ascii="仿宋" w:eastAsia="仿宋" w:hAnsi="仿宋"/>
          <w:color w:val="000000"/>
          <w:kern w:val="0"/>
          <w:sz w:val="28"/>
          <w:szCs w:val="28"/>
        </w:rPr>
        <w:t xml:space="preserve"> </w:t>
      </w:r>
      <w:proofErr w:type="gramStart"/>
      <w:r w:rsidRPr="00FA676A">
        <w:rPr>
          <w:rFonts w:ascii="仿宋" w:eastAsia="仿宋" w:hAnsi="仿宋" w:hint="eastAsia"/>
          <w:color w:val="000000"/>
          <w:kern w:val="0"/>
          <w:sz w:val="28"/>
          <w:szCs w:val="28"/>
        </w:rPr>
        <w:t>何晓琼</w:t>
      </w:r>
      <w:proofErr w:type="gramEnd"/>
      <w:r w:rsidRPr="00FA676A">
        <w:rPr>
          <w:rFonts w:ascii="仿宋" w:eastAsia="仿宋" w:hAnsi="仿宋" w:hint="eastAsia"/>
          <w:color w:val="000000"/>
          <w:kern w:val="0"/>
          <w:sz w:val="28"/>
          <w:szCs w:val="28"/>
        </w:rPr>
        <w:t xml:space="preserve"> 解绍锋 刘志刚 杨 平 韩 莹 葛兴来 黄</w:t>
      </w:r>
      <w:proofErr w:type="gramStart"/>
      <w:r w:rsidRPr="00FA676A">
        <w:rPr>
          <w:rFonts w:ascii="仿宋" w:eastAsia="仿宋" w:hAnsi="仿宋" w:hint="eastAsia"/>
          <w:color w:val="000000"/>
          <w:kern w:val="0"/>
          <w:sz w:val="28"/>
          <w:szCs w:val="28"/>
        </w:rPr>
        <w:t>德青</w:t>
      </w:r>
      <w:r w:rsidRPr="00FA676A">
        <w:rPr>
          <w:rFonts w:ascii="仿宋" w:eastAsia="仿宋" w:hAnsi="仿宋"/>
          <w:color w:val="000000"/>
          <w:kern w:val="0"/>
          <w:sz w:val="28"/>
          <w:szCs w:val="28"/>
        </w:rPr>
        <w:t xml:space="preserve"> </w:t>
      </w:r>
      <w:r w:rsidRPr="00FA676A">
        <w:rPr>
          <w:rFonts w:ascii="仿宋" w:eastAsia="仿宋" w:hAnsi="仿宋" w:hint="eastAsia"/>
          <w:color w:val="000000"/>
          <w:kern w:val="0"/>
          <w:sz w:val="28"/>
          <w:szCs w:val="28"/>
        </w:rPr>
        <w:t>吴积钦</w:t>
      </w:r>
      <w:proofErr w:type="gramEnd"/>
      <w:r w:rsidRPr="00FA676A">
        <w:rPr>
          <w:rFonts w:ascii="仿宋" w:eastAsia="仿宋" w:hAnsi="仿宋" w:hint="eastAsia"/>
          <w:color w:val="000000"/>
          <w:kern w:val="0"/>
          <w:sz w:val="28"/>
          <w:szCs w:val="28"/>
        </w:rPr>
        <w:t xml:space="preserve"> 严仲明 杨健维</w:t>
      </w:r>
    </w:p>
    <w:p w14:paraId="179209F8" w14:textId="29947244" w:rsidR="00035A08" w:rsidRPr="00FA676A" w:rsidRDefault="00646343">
      <w:pPr>
        <w:spacing w:before="0" w:after="0" w:line="600" w:lineRule="exact"/>
        <w:ind w:leftChars="238" w:left="1691" w:hangingChars="400" w:hanging="1120"/>
        <w:rPr>
          <w:rFonts w:ascii="仿宋" w:eastAsia="仿宋" w:hAnsi="仿宋"/>
          <w:color w:val="000000"/>
          <w:kern w:val="0"/>
          <w:sz w:val="28"/>
          <w:szCs w:val="28"/>
        </w:rPr>
      </w:pPr>
      <w:proofErr w:type="gramStart"/>
      <w:r w:rsidRPr="00FA676A">
        <w:rPr>
          <w:rFonts w:ascii="仿宋" w:eastAsia="仿宋" w:hAnsi="仿宋" w:hint="eastAsia"/>
          <w:color w:val="000000"/>
          <w:kern w:val="0"/>
          <w:sz w:val="28"/>
          <w:szCs w:val="28"/>
        </w:rPr>
        <w:t>秘</w:t>
      </w:r>
      <w:proofErr w:type="gramEnd"/>
      <w:r w:rsidRPr="00FA676A">
        <w:rPr>
          <w:rFonts w:ascii="仿宋" w:eastAsia="仿宋" w:hAnsi="仿宋" w:hint="eastAsia"/>
          <w:color w:val="000000"/>
          <w:kern w:val="0"/>
          <w:sz w:val="28"/>
          <w:szCs w:val="28"/>
        </w:rPr>
        <w:t xml:space="preserve">  书：张婷婷</w:t>
      </w:r>
    </w:p>
    <w:p w14:paraId="58951B86" w14:textId="77777777" w:rsidR="00035A08" w:rsidRPr="00FA676A" w:rsidRDefault="00646343">
      <w:pPr>
        <w:pStyle w:val="a"/>
        <w:numPr>
          <w:ilvl w:val="0"/>
          <w:numId w:val="2"/>
        </w:numPr>
        <w:spacing w:line="600" w:lineRule="exact"/>
        <w:rPr>
          <w:rFonts w:ascii="仿宋" w:eastAsia="仿宋" w:hAnsi="仿宋"/>
          <w:b w:val="0"/>
          <w:bCs w:val="0"/>
        </w:rPr>
      </w:pPr>
      <w:r w:rsidRPr="00FA676A">
        <w:rPr>
          <w:rFonts w:ascii="仿宋" w:eastAsia="仿宋" w:hAnsi="仿宋" w:hint="eastAsia"/>
          <w:b w:val="0"/>
          <w:bCs w:val="0"/>
        </w:rPr>
        <w:t>学院大类</w:t>
      </w:r>
      <w:proofErr w:type="gramStart"/>
      <w:r w:rsidRPr="00FA676A">
        <w:rPr>
          <w:rFonts w:ascii="仿宋" w:eastAsia="仿宋" w:hAnsi="仿宋" w:hint="eastAsia"/>
          <w:b w:val="0"/>
          <w:bCs w:val="0"/>
        </w:rPr>
        <w:t>内专业</w:t>
      </w:r>
      <w:proofErr w:type="gramEnd"/>
      <w:r w:rsidRPr="00FA676A">
        <w:rPr>
          <w:rFonts w:ascii="仿宋" w:eastAsia="仿宋" w:hAnsi="仿宋" w:hint="eastAsia"/>
          <w:b w:val="0"/>
          <w:bCs w:val="0"/>
        </w:rPr>
        <w:t>分流实施</w:t>
      </w:r>
      <w:r w:rsidRPr="00FA676A">
        <w:rPr>
          <w:rFonts w:ascii="仿宋" w:eastAsia="仿宋" w:hAnsi="仿宋"/>
          <w:b w:val="0"/>
          <w:bCs w:val="0"/>
        </w:rPr>
        <w:t>细则</w:t>
      </w:r>
    </w:p>
    <w:p w14:paraId="6B4DD8DD" w14:textId="77777777" w:rsidR="00035A08" w:rsidRPr="00FA676A" w:rsidRDefault="00646343">
      <w:pPr>
        <w:spacing w:before="0" w:after="0" w:line="600" w:lineRule="exact"/>
        <w:ind w:leftChars="100" w:left="240" w:firstLine="560"/>
        <w:jc w:val="both"/>
        <w:rPr>
          <w:rFonts w:ascii="仿宋" w:eastAsia="仿宋" w:hAnsi="仿宋"/>
          <w:color w:val="000000"/>
          <w:kern w:val="0"/>
          <w:sz w:val="28"/>
          <w:szCs w:val="28"/>
        </w:rPr>
      </w:pPr>
      <w:r w:rsidRPr="00FA676A">
        <w:rPr>
          <w:rFonts w:ascii="仿宋" w:eastAsia="仿宋" w:hAnsi="仿宋" w:hint="eastAsia"/>
          <w:color w:val="000000"/>
          <w:kern w:val="0"/>
          <w:sz w:val="28"/>
          <w:szCs w:val="28"/>
        </w:rPr>
        <w:t>转专业学生可以</w:t>
      </w:r>
      <w:r w:rsidRPr="00FA676A">
        <w:rPr>
          <w:rFonts w:ascii="仿宋" w:eastAsia="仿宋" w:hAnsi="仿宋"/>
          <w:color w:val="000000"/>
          <w:kern w:val="0"/>
          <w:sz w:val="28"/>
          <w:szCs w:val="28"/>
        </w:rPr>
        <w:t>选择</w:t>
      </w:r>
      <w:r w:rsidRPr="00FA676A">
        <w:rPr>
          <w:rFonts w:ascii="仿宋" w:eastAsia="仿宋" w:hAnsi="仿宋" w:hint="eastAsia"/>
          <w:color w:val="000000"/>
          <w:kern w:val="0"/>
          <w:sz w:val="28"/>
          <w:szCs w:val="28"/>
        </w:rPr>
        <w:t>电气工程及其自动化</w:t>
      </w:r>
      <w:r w:rsidRPr="00FA676A">
        <w:rPr>
          <w:rFonts w:ascii="仿宋" w:eastAsia="仿宋" w:hAnsi="仿宋"/>
          <w:color w:val="000000"/>
          <w:kern w:val="0"/>
          <w:sz w:val="28"/>
          <w:szCs w:val="28"/>
        </w:rPr>
        <w:t>专业</w:t>
      </w:r>
      <w:r w:rsidRPr="00FA676A">
        <w:rPr>
          <w:rFonts w:ascii="仿宋" w:eastAsia="仿宋" w:hAnsi="仿宋" w:hint="eastAsia"/>
          <w:color w:val="000000"/>
          <w:kern w:val="0"/>
          <w:sz w:val="28"/>
          <w:szCs w:val="28"/>
        </w:rPr>
        <w:t>、电子信息工程专业。其中电气工程及其自动化专业</w:t>
      </w:r>
      <w:r w:rsidRPr="00FA676A">
        <w:rPr>
          <w:rFonts w:ascii="仿宋" w:eastAsia="仿宋" w:hAnsi="仿宋"/>
          <w:color w:val="000000"/>
          <w:kern w:val="0"/>
          <w:sz w:val="28"/>
          <w:szCs w:val="28"/>
        </w:rPr>
        <w:t>方向</w:t>
      </w:r>
      <w:r w:rsidRPr="00FA676A">
        <w:rPr>
          <w:rFonts w:ascii="仿宋" w:eastAsia="仿宋" w:hAnsi="仿宋" w:hint="eastAsia"/>
          <w:color w:val="000000"/>
          <w:kern w:val="0"/>
          <w:sz w:val="28"/>
          <w:szCs w:val="28"/>
        </w:rPr>
        <w:t>包括</w:t>
      </w:r>
      <w:r w:rsidRPr="00FA676A">
        <w:rPr>
          <w:rFonts w:ascii="仿宋" w:eastAsia="仿宋" w:hAnsi="仿宋"/>
          <w:color w:val="000000"/>
          <w:kern w:val="0"/>
          <w:sz w:val="28"/>
          <w:szCs w:val="28"/>
        </w:rPr>
        <w:t>：</w:t>
      </w:r>
      <w:r w:rsidRPr="00FA676A">
        <w:rPr>
          <w:rFonts w:ascii="仿宋" w:eastAsia="仿宋" w:hAnsi="仿宋" w:hint="eastAsia"/>
          <w:color w:val="000000"/>
          <w:kern w:val="0"/>
          <w:sz w:val="28"/>
          <w:szCs w:val="28"/>
        </w:rPr>
        <w:t>（1）轨</w:t>
      </w:r>
      <w:r w:rsidRPr="00FA676A">
        <w:rPr>
          <w:rFonts w:ascii="仿宋" w:eastAsia="仿宋" w:hAnsi="仿宋"/>
          <w:color w:val="000000"/>
          <w:kern w:val="0"/>
          <w:sz w:val="28"/>
          <w:szCs w:val="28"/>
        </w:rPr>
        <w:t>道交通供电及其自动化</w:t>
      </w:r>
      <w:r w:rsidRPr="00FA676A">
        <w:rPr>
          <w:rFonts w:ascii="仿宋" w:eastAsia="仿宋" w:hAnsi="仿宋" w:hint="eastAsia"/>
          <w:color w:val="000000"/>
          <w:kern w:val="0"/>
          <w:sz w:val="28"/>
          <w:szCs w:val="28"/>
        </w:rPr>
        <w:t>；（2）电力系统及其自动化；（3）电力电子与传动控制；（4）</w:t>
      </w:r>
      <w:proofErr w:type="gramStart"/>
      <w:r w:rsidRPr="00FA676A">
        <w:rPr>
          <w:rFonts w:ascii="仿宋" w:eastAsia="仿宋" w:hAnsi="仿宋" w:hint="eastAsia"/>
          <w:color w:val="000000"/>
          <w:kern w:val="0"/>
          <w:sz w:val="28"/>
          <w:szCs w:val="28"/>
        </w:rPr>
        <w:t>城轨与</w:t>
      </w:r>
      <w:proofErr w:type="gramEnd"/>
      <w:r w:rsidRPr="00FA676A">
        <w:rPr>
          <w:rFonts w:ascii="仿宋" w:eastAsia="仿宋" w:hAnsi="仿宋" w:hint="eastAsia"/>
          <w:color w:val="000000"/>
          <w:kern w:val="0"/>
          <w:sz w:val="28"/>
          <w:szCs w:val="28"/>
        </w:rPr>
        <w:t>磁浮交通电气化。电子信息工程专业方向包括：（1）机器人系统；（2）人工智能技术；（3）轨道交通信息与控制。按照填报的专业志愿和成绩排名择优选录所学专业和方向。其他要求参见当年度学院网站院内分专业工作安排通知。</w:t>
      </w:r>
    </w:p>
    <w:p w14:paraId="248599C9" w14:textId="77777777" w:rsidR="00035A08" w:rsidRPr="00FA676A" w:rsidRDefault="00646343">
      <w:pPr>
        <w:pStyle w:val="a"/>
        <w:numPr>
          <w:ilvl w:val="0"/>
          <w:numId w:val="2"/>
        </w:numPr>
        <w:spacing w:line="600" w:lineRule="exact"/>
        <w:rPr>
          <w:rFonts w:ascii="仿宋" w:eastAsia="仿宋" w:hAnsi="仿宋"/>
          <w:b w:val="0"/>
          <w:bCs w:val="0"/>
        </w:rPr>
      </w:pPr>
      <w:r w:rsidRPr="00FA676A">
        <w:rPr>
          <w:rFonts w:ascii="仿宋" w:eastAsia="仿宋" w:hAnsi="仿宋" w:hint="eastAsia"/>
          <w:b w:val="0"/>
          <w:bCs w:val="0"/>
        </w:rPr>
        <w:t>转专业实施细则</w:t>
      </w:r>
    </w:p>
    <w:p w14:paraId="34698578" w14:textId="77777777" w:rsidR="00035A08" w:rsidRPr="00FA676A" w:rsidRDefault="00646343">
      <w:pPr>
        <w:pStyle w:val="a"/>
        <w:numPr>
          <w:ilvl w:val="1"/>
          <w:numId w:val="2"/>
        </w:numPr>
        <w:spacing w:line="600" w:lineRule="exact"/>
        <w:ind w:left="960" w:hanging="480"/>
        <w:rPr>
          <w:rFonts w:ascii="仿宋" w:eastAsia="仿宋" w:hAnsi="仿宋"/>
          <w:b w:val="0"/>
          <w:bCs w:val="0"/>
          <w:kern w:val="0"/>
          <w:sz w:val="28"/>
          <w:szCs w:val="28"/>
        </w:rPr>
      </w:pPr>
      <w:r w:rsidRPr="00FA676A">
        <w:rPr>
          <w:rFonts w:ascii="仿宋" w:eastAsia="仿宋" w:hAnsi="仿宋" w:hint="eastAsia"/>
          <w:b w:val="0"/>
          <w:bCs w:val="0"/>
          <w:kern w:val="0"/>
          <w:sz w:val="28"/>
          <w:szCs w:val="28"/>
        </w:rPr>
        <w:t>转专业要求</w:t>
      </w:r>
    </w:p>
    <w:p w14:paraId="4F321114" w14:textId="77777777" w:rsidR="00035A08" w:rsidRPr="00FA676A" w:rsidRDefault="00646343">
      <w:pPr>
        <w:spacing w:before="0" w:after="0" w:line="600" w:lineRule="exact"/>
        <w:ind w:firstLine="560"/>
        <w:jc w:val="both"/>
        <w:rPr>
          <w:rFonts w:ascii="仿宋" w:eastAsia="仿宋" w:hAnsi="仿宋"/>
          <w:color w:val="000000"/>
          <w:kern w:val="0"/>
          <w:sz w:val="28"/>
          <w:szCs w:val="28"/>
        </w:rPr>
      </w:pPr>
      <w:r w:rsidRPr="00FA676A">
        <w:rPr>
          <w:rFonts w:ascii="仿宋" w:eastAsia="仿宋" w:hAnsi="仿宋" w:hint="eastAsia"/>
          <w:color w:val="000000"/>
          <w:kern w:val="0"/>
          <w:sz w:val="28"/>
          <w:szCs w:val="28"/>
        </w:rPr>
        <w:t>在满足《西南交通大学本科生转专业管理办法</w:t>
      </w:r>
      <w:r w:rsidRPr="00FA676A">
        <w:rPr>
          <w:rFonts w:ascii="仿宋" w:eastAsia="仿宋" w:hAnsi="仿宋"/>
          <w:color w:val="000000"/>
          <w:kern w:val="0"/>
          <w:sz w:val="28"/>
          <w:szCs w:val="28"/>
        </w:rPr>
        <w:t>》</w:t>
      </w:r>
      <w:r w:rsidRPr="00FA676A">
        <w:rPr>
          <w:rFonts w:ascii="仿宋" w:eastAsia="仿宋" w:hAnsi="仿宋" w:hint="eastAsia"/>
          <w:color w:val="000000"/>
          <w:kern w:val="0"/>
          <w:sz w:val="28"/>
          <w:szCs w:val="28"/>
        </w:rPr>
        <w:t>(</w:t>
      </w:r>
      <w:r w:rsidRPr="00FA676A">
        <w:rPr>
          <w:rFonts w:ascii="仿宋" w:eastAsia="仿宋" w:hAnsi="仿宋"/>
          <w:color w:val="000000"/>
          <w:kern w:val="0"/>
          <w:sz w:val="28"/>
          <w:szCs w:val="28"/>
        </w:rPr>
        <w:t>西</w:t>
      </w:r>
      <w:proofErr w:type="gramStart"/>
      <w:r w:rsidRPr="00FA676A">
        <w:rPr>
          <w:rFonts w:ascii="仿宋" w:eastAsia="仿宋" w:hAnsi="仿宋"/>
          <w:color w:val="000000"/>
          <w:kern w:val="0"/>
          <w:sz w:val="28"/>
          <w:szCs w:val="28"/>
        </w:rPr>
        <w:t>交校教</w:t>
      </w:r>
      <w:proofErr w:type="gramEnd"/>
      <w:r w:rsidRPr="00FA676A">
        <w:rPr>
          <w:rFonts w:ascii="仿宋" w:eastAsia="仿宋" w:hAnsi="仿宋"/>
          <w:color w:val="000000"/>
          <w:kern w:val="0"/>
          <w:sz w:val="28"/>
          <w:szCs w:val="28"/>
        </w:rPr>
        <w:t>【2019】126号</w:t>
      </w:r>
      <w:r w:rsidRPr="00FA676A">
        <w:rPr>
          <w:rFonts w:ascii="仿宋" w:eastAsia="仿宋" w:hAnsi="仿宋" w:hint="eastAsia"/>
          <w:color w:val="000000"/>
          <w:kern w:val="0"/>
          <w:sz w:val="28"/>
          <w:szCs w:val="28"/>
        </w:rPr>
        <w:t>)对转专业学生相关要求的前提下，原则上接收转专业的学生应为西南交通大学理、工科类专业大</w:t>
      </w:r>
      <w:proofErr w:type="gramStart"/>
      <w:r w:rsidRPr="00FA676A">
        <w:rPr>
          <w:rFonts w:ascii="仿宋" w:eastAsia="仿宋" w:hAnsi="仿宋" w:hint="eastAsia"/>
          <w:color w:val="000000"/>
          <w:kern w:val="0"/>
          <w:sz w:val="28"/>
          <w:szCs w:val="28"/>
        </w:rPr>
        <w:t>一</w:t>
      </w:r>
      <w:proofErr w:type="gramEnd"/>
      <w:r w:rsidRPr="00FA676A">
        <w:rPr>
          <w:rFonts w:ascii="仿宋" w:eastAsia="仿宋" w:hAnsi="仿宋" w:hint="eastAsia"/>
          <w:color w:val="000000"/>
          <w:kern w:val="0"/>
          <w:sz w:val="28"/>
          <w:szCs w:val="28"/>
        </w:rPr>
        <w:t>或大二本科生。</w:t>
      </w:r>
    </w:p>
    <w:p w14:paraId="4EC606DA" w14:textId="77777777" w:rsidR="00035A08" w:rsidRPr="00FA676A" w:rsidRDefault="00646343">
      <w:pPr>
        <w:spacing w:before="0" w:after="0" w:line="600" w:lineRule="exact"/>
        <w:ind w:firstLine="560"/>
        <w:jc w:val="both"/>
        <w:rPr>
          <w:rFonts w:ascii="仿宋" w:eastAsia="仿宋" w:hAnsi="仿宋"/>
          <w:color w:val="000000"/>
          <w:kern w:val="0"/>
          <w:sz w:val="28"/>
          <w:szCs w:val="28"/>
        </w:rPr>
      </w:pPr>
      <w:r w:rsidRPr="00FA676A">
        <w:rPr>
          <w:rFonts w:ascii="仿宋" w:eastAsia="仿宋" w:hAnsi="仿宋" w:hint="eastAsia"/>
          <w:color w:val="000000"/>
          <w:kern w:val="0"/>
          <w:sz w:val="28"/>
          <w:szCs w:val="28"/>
        </w:rPr>
        <w:t>对于申请转入电气工程学院电气工程及其自动化、电子信息工程专业的本科生，要求：</w:t>
      </w:r>
    </w:p>
    <w:p w14:paraId="1E01CA31" w14:textId="77777777" w:rsidR="00035A08" w:rsidRPr="00FA676A" w:rsidRDefault="00646343">
      <w:pPr>
        <w:spacing w:before="0" w:after="0"/>
        <w:ind w:firstLine="560"/>
        <w:jc w:val="both"/>
        <w:rPr>
          <w:rFonts w:ascii="仿宋" w:eastAsia="仿宋" w:hAnsi="仿宋"/>
          <w:color w:val="000000"/>
          <w:kern w:val="0"/>
          <w:sz w:val="28"/>
          <w:szCs w:val="28"/>
        </w:rPr>
      </w:pPr>
      <w:r w:rsidRPr="00FA676A">
        <w:rPr>
          <w:rFonts w:ascii="仿宋" w:eastAsia="仿宋" w:hAnsi="仿宋" w:hint="eastAsia"/>
          <w:color w:val="000000"/>
          <w:kern w:val="0"/>
          <w:sz w:val="28"/>
          <w:szCs w:val="28"/>
        </w:rPr>
        <w:t>1）申请者必须</w:t>
      </w:r>
      <w:proofErr w:type="gramStart"/>
      <w:r w:rsidRPr="00FA676A">
        <w:rPr>
          <w:rFonts w:ascii="仿宋" w:eastAsia="仿宋" w:hAnsi="仿宋" w:hint="eastAsia"/>
          <w:color w:val="000000"/>
          <w:kern w:val="0"/>
          <w:sz w:val="28"/>
          <w:szCs w:val="28"/>
        </w:rPr>
        <w:t>预修并正</w:t>
      </w:r>
      <w:proofErr w:type="gramEnd"/>
      <w:r w:rsidRPr="00FA676A">
        <w:rPr>
          <w:rFonts w:ascii="仿宋" w:eastAsia="仿宋" w:hAnsi="仿宋" w:hint="eastAsia"/>
          <w:color w:val="000000"/>
          <w:kern w:val="0"/>
          <w:sz w:val="28"/>
          <w:szCs w:val="28"/>
        </w:rPr>
        <w:t>考（</w:t>
      </w:r>
      <w:proofErr w:type="gramStart"/>
      <w:r w:rsidRPr="00FA676A">
        <w:rPr>
          <w:rFonts w:ascii="仿宋" w:eastAsia="仿宋" w:hAnsi="仿宋" w:hint="eastAsia"/>
          <w:color w:val="000000"/>
          <w:kern w:val="0"/>
          <w:sz w:val="28"/>
          <w:szCs w:val="28"/>
        </w:rPr>
        <w:t>含</w:t>
      </w:r>
      <w:r w:rsidRPr="00FA676A">
        <w:rPr>
          <w:rFonts w:ascii="仿宋" w:eastAsia="仿宋" w:hAnsi="仿宋"/>
          <w:color w:val="000000"/>
          <w:kern w:val="0"/>
          <w:sz w:val="28"/>
          <w:szCs w:val="28"/>
        </w:rPr>
        <w:t>缓考</w:t>
      </w:r>
      <w:proofErr w:type="gramEnd"/>
      <w:r w:rsidRPr="00FA676A">
        <w:rPr>
          <w:rFonts w:ascii="仿宋" w:eastAsia="仿宋" w:hAnsi="仿宋" w:hint="eastAsia"/>
          <w:color w:val="000000"/>
          <w:kern w:val="0"/>
          <w:sz w:val="28"/>
          <w:szCs w:val="28"/>
        </w:rPr>
        <w:t>）通过电气工程学院相关专</w:t>
      </w:r>
      <w:r w:rsidRPr="00FA676A">
        <w:rPr>
          <w:rFonts w:ascii="仿宋" w:eastAsia="仿宋" w:hAnsi="仿宋" w:hint="eastAsia"/>
          <w:color w:val="000000"/>
          <w:kern w:val="0"/>
          <w:sz w:val="28"/>
          <w:szCs w:val="28"/>
        </w:rPr>
        <w:lastRenderedPageBreak/>
        <w:t>业规定的转专业准入课程，且计入综合成绩的准入课程平均分数不低于80分；</w:t>
      </w:r>
    </w:p>
    <w:p w14:paraId="45B669FB" w14:textId="77777777" w:rsidR="00035A08" w:rsidRPr="00FA676A" w:rsidRDefault="00646343">
      <w:pPr>
        <w:spacing w:before="0" w:after="0"/>
        <w:ind w:firstLine="560"/>
        <w:jc w:val="both"/>
        <w:rPr>
          <w:rFonts w:ascii="仿宋" w:eastAsia="仿宋" w:hAnsi="仿宋"/>
          <w:color w:val="000000"/>
          <w:kern w:val="0"/>
          <w:sz w:val="28"/>
          <w:szCs w:val="28"/>
        </w:rPr>
      </w:pPr>
      <w:r w:rsidRPr="00FA676A">
        <w:rPr>
          <w:rFonts w:ascii="仿宋" w:eastAsia="仿宋" w:hAnsi="仿宋"/>
          <w:color w:val="000000"/>
          <w:kern w:val="0"/>
          <w:sz w:val="28"/>
          <w:szCs w:val="28"/>
        </w:rPr>
        <w:t>2）</w:t>
      </w:r>
      <w:r w:rsidRPr="00FA676A">
        <w:rPr>
          <w:rFonts w:ascii="仿宋" w:eastAsia="仿宋" w:hAnsi="仿宋" w:hint="eastAsia"/>
          <w:color w:val="000000"/>
          <w:kern w:val="0"/>
          <w:sz w:val="28"/>
          <w:szCs w:val="28"/>
        </w:rPr>
        <w:t>申请者必须通过大学英语四级考试；</w:t>
      </w:r>
    </w:p>
    <w:p w14:paraId="020C9429" w14:textId="77777777" w:rsidR="00035A08" w:rsidRPr="00FA676A" w:rsidRDefault="00646343">
      <w:pPr>
        <w:pStyle w:val="a"/>
        <w:numPr>
          <w:ilvl w:val="0"/>
          <w:numId w:val="0"/>
        </w:numPr>
        <w:adjustRightInd w:val="0"/>
        <w:snapToGrid w:val="0"/>
        <w:spacing w:before="0" w:after="0" w:line="360" w:lineRule="auto"/>
        <w:ind w:firstLineChars="200" w:firstLine="560"/>
        <w:jc w:val="both"/>
        <w:rPr>
          <w:rFonts w:ascii="仿宋" w:eastAsia="仿宋" w:hAnsi="仿宋"/>
          <w:b w:val="0"/>
          <w:bCs w:val="0"/>
          <w:color w:val="000000"/>
          <w:kern w:val="0"/>
          <w:sz w:val="28"/>
          <w:szCs w:val="28"/>
        </w:rPr>
      </w:pPr>
      <w:bookmarkStart w:id="1" w:name="_Hlk58592738"/>
      <w:r w:rsidRPr="00FA676A">
        <w:rPr>
          <w:rFonts w:ascii="仿宋" w:eastAsia="仿宋" w:hAnsi="仿宋" w:hint="eastAsia"/>
          <w:b w:val="0"/>
          <w:bCs w:val="0"/>
          <w:color w:val="000000"/>
          <w:kern w:val="0"/>
          <w:sz w:val="28"/>
          <w:szCs w:val="28"/>
        </w:rPr>
        <w:t>3）申请者必须修读原专业培养方案要求的已完成学期全部必修课和限选课，且正考（</w:t>
      </w:r>
      <w:proofErr w:type="gramStart"/>
      <w:r w:rsidRPr="00FA676A">
        <w:rPr>
          <w:rFonts w:ascii="仿宋" w:eastAsia="仿宋" w:hAnsi="仿宋" w:hint="eastAsia"/>
          <w:b w:val="0"/>
          <w:bCs w:val="0"/>
          <w:color w:val="000000"/>
          <w:kern w:val="0"/>
          <w:sz w:val="28"/>
          <w:szCs w:val="28"/>
        </w:rPr>
        <w:t>含</w:t>
      </w:r>
      <w:r w:rsidRPr="00FA676A">
        <w:rPr>
          <w:rFonts w:ascii="仿宋" w:eastAsia="仿宋" w:hAnsi="仿宋"/>
          <w:b w:val="0"/>
          <w:bCs w:val="0"/>
          <w:color w:val="000000"/>
          <w:kern w:val="0"/>
          <w:sz w:val="28"/>
          <w:szCs w:val="28"/>
        </w:rPr>
        <w:t>缓考</w:t>
      </w:r>
      <w:proofErr w:type="gramEnd"/>
      <w:r w:rsidRPr="00FA676A">
        <w:rPr>
          <w:rFonts w:ascii="仿宋" w:eastAsia="仿宋" w:hAnsi="仿宋" w:hint="eastAsia"/>
          <w:b w:val="0"/>
          <w:bCs w:val="0"/>
          <w:color w:val="000000"/>
          <w:kern w:val="0"/>
          <w:sz w:val="28"/>
          <w:szCs w:val="28"/>
        </w:rPr>
        <w:t>）通过；</w:t>
      </w:r>
    </w:p>
    <w:bookmarkEnd w:id="1"/>
    <w:p w14:paraId="379C916E" w14:textId="77777777" w:rsidR="00035A08" w:rsidRPr="00FA676A" w:rsidRDefault="00646343">
      <w:pPr>
        <w:spacing w:before="0" w:after="0"/>
        <w:ind w:firstLine="560"/>
        <w:jc w:val="both"/>
        <w:rPr>
          <w:rFonts w:ascii="仿宋" w:eastAsia="仿宋" w:hAnsi="仿宋"/>
          <w:color w:val="000000"/>
          <w:kern w:val="0"/>
          <w:sz w:val="28"/>
          <w:szCs w:val="28"/>
        </w:rPr>
      </w:pPr>
      <w:r w:rsidRPr="00FA676A">
        <w:rPr>
          <w:rFonts w:ascii="仿宋" w:eastAsia="仿宋" w:hAnsi="仿宋"/>
          <w:color w:val="000000"/>
          <w:kern w:val="0"/>
          <w:sz w:val="28"/>
          <w:szCs w:val="28"/>
        </w:rPr>
        <w:t>4</w:t>
      </w:r>
      <w:r w:rsidRPr="00FA676A">
        <w:rPr>
          <w:rFonts w:ascii="仿宋" w:eastAsia="仿宋" w:hAnsi="仿宋" w:hint="eastAsia"/>
          <w:color w:val="000000"/>
          <w:kern w:val="0"/>
          <w:sz w:val="28"/>
          <w:szCs w:val="28"/>
        </w:rPr>
        <w:t>）对于申请转入电气卓越班的本科生，要求必须为2</w:t>
      </w:r>
      <w:r w:rsidRPr="00FA676A">
        <w:rPr>
          <w:rFonts w:ascii="仿宋" w:eastAsia="仿宋" w:hAnsi="仿宋"/>
          <w:color w:val="000000"/>
          <w:kern w:val="0"/>
          <w:sz w:val="28"/>
          <w:szCs w:val="28"/>
        </w:rPr>
        <w:t>024</w:t>
      </w:r>
      <w:r w:rsidRPr="00FA676A">
        <w:rPr>
          <w:rFonts w:ascii="仿宋" w:eastAsia="仿宋" w:hAnsi="仿宋" w:hint="eastAsia"/>
          <w:color w:val="000000"/>
          <w:kern w:val="0"/>
          <w:sz w:val="28"/>
          <w:szCs w:val="28"/>
        </w:rPr>
        <w:t>级其他专业卓越班学生。</w:t>
      </w:r>
    </w:p>
    <w:p w14:paraId="0C840D12" w14:textId="77777777" w:rsidR="00035A08" w:rsidRPr="00FA676A" w:rsidRDefault="00646343">
      <w:pPr>
        <w:pStyle w:val="a"/>
        <w:numPr>
          <w:ilvl w:val="1"/>
          <w:numId w:val="2"/>
        </w:numPr>
        <w:spacing w:line="600" w:lineRule="exact"/>
        <w:ind w:left="960" w:hanging="480"/>
        <w:rPr>
          <w:rFonts w:ascii="仿宋" w:eastAsia="仿宋" w:hAnsi="仿宋"/>
          <w:b w:val="0"/>
          <w:bCs w:val="0"/>
          <w:kern w:val="0"/>
          <w:sz w:val="28"/>
          <w:szCs w:val="28"/>
        </w:rPr>
      </w:pPr>
      <w:r w:rsidRPr="00FA676A">
        <w:rPr>
          <w:rFonts w:ascii="仿宋" w:eastAsia="仿宋" w:hAnsi="仿宋" w:hint="eastAsia"/>
          <w:b w:val="0"/>
          <w:bCs w:val="0"/>
          <w:kern w:val="0"/>
          <w:sz w:val="28"/>
          <w:szCs w:val="28"/>
        </w:rPr>
        <w:t>计划录取名额</w:t>
      </w:r>
    </w:p>
    <w:p w14:paraId="40F6296E" w14:textId="77777777" w:rsidR="00035A08" w:rsidRPr="00FA676A" w:rsidRDefault="00646343">
      <w:pPr>
        <w:adjustRightInd w:val="0"/>
        <w:snapToGrid w:val="0"/>
        <w:spacing w:before="0" w:after="0"/>
        <w:ind w:firstLine="560"/>
        <w:jc w:val="both"/>
        <w:rPr>
          <w:rFonts w:ascii="仿宋" w:eastAsia="仿宋" w:hAnsi="仿宋"/>
          <w:color w:val="000000"/>
          <w:kern w:val="0"/>
          <w:sz w:val="28"/>
          <w:szCs w:val="28"/>
        </w:rPr>
      </w:pPr>
      <w:r w:rsidRPr="00FA676A">
        <w:rPr>
          <w:rFonts w:ascii="仿宋" w:eastAsia="仿宋" w:hAnsi="仿宋" w:hint="eastAsia"/>
          <w:color w:val="000000"/>
          <w:kern w:val="0"/>
          <w:sz w:val="28"/>
          <w:szCs w:val="28"/>
        </w:rPr>
        <w:t>20</w:t>
      </w:r>
      <w:r w:rsidRPr="00FA676A">
        <w:rPr>
          <w:rFonts w:ascii="仿宋" w:eastAsia="仿宋" w:hAnsi="仿宋"/>
          <w:color w:val="000000"/>
          <w:kern w:val="0"/>
          <w:sz w:val="28"/>
          <w:szCs w:val="28"/>
        </w:rPr>
        <w:t>25</w:t>
      </w:r>
      <w:r w:rsidRPr="00FA676A">
        <w:rPr>
          <w:rFonts w:ascii="仿宋" w:eastAsia="仿宋" w:hAnsi="仿宋" w:hint="eastAsia"/>
          <w:color w:val="000000"/>
          <w:kern w:val="0"/>
          <w:sz w:val="28"/>
          <w:szCs w:val="28"/>
        </w:rPr>
        <w:t>年度电气工程学院转专业计划录取总人数不超过</w:t>
      </w:r>
      <w:r w:rsidRPr="00FA676A">
        <w:rPr>
          <w:rFonts w:ascii="仿宋" w:eastAsia="仿宋" w:hAnsi="仿宋"/>
          <w:color w:val="000000"/>
          <w:kern w:val="0"/>
          <w:sz w:val="28"/>
          <w:szCs w:val="28"/>
        </w:rPr>
        <w:t>54</w:t>
      </w:r>
      <w:r w:rsidRPr="00FA676A">
        <w:rPr>
          <w:rFonts w:ascii="仿宋" w:eastAsia="仿宋" w:hAnsi="仿宋" w:hint="eastAsia"/>
          <w:color w:val="000000"/>
          <w:kern w:val="0"/>
          <w:sz w:val="28"/>
          <w:szCs w:val="28"/>
        </w:rPr>
        <w:t>名，该名额在不同大类专业间可以调剂。除电气工程学院以外，其他学院转专业学生（含大</w:t>
      </w:r>
      <w:proofErr w:type="gramStart"/>
      <w:r w:rsidRPr="00FA676A">
        <w:rPr>
          <w:rFonts w:ascii="仿宋" w:eastAsia="仿宋" w:hAnsi="仿宋" w:hint="eastAsia"/>
          <w:color w:val="000000"/>
          <w:kern w:val="0"/>
          <w:sz w:val="28"/>
          <w:szCs w:val="28"/>
        </w:rPr>
        <w:t>一</w:t>
      </w:r>
      <w:proofErr w:type="gramEnd"/>
      <w:r w:rsidRPr="00FA676A">
        <w:rPr>
          <w:rFonts w:ascii="仿宋" w:eastAsia="仿宋" w:hAnsi="仿宋" w:hint="eastAsia"/>
          <w:color w:val="000000"/>
          <w:kern w:val="0"/>
          <w:sz w:val="28"/>
          <w:szCs w:val="28"/>
        </w:rPr>
        <w:t>和大二）录取人数不超过转出学院2024级本科在校生人数的2%。退役后复学学生申请转专业不计入录取总名额。</w:t>
      </w:r>
    </w:p>
    <w:tbl>
      <w:tblPr>
        <w:tblW w:w="8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754"/>
      </w:tblGrid>
      <w:tr w:rsidR="00035A08" w:rsidRPr="00FA676A" w14:paraId="6DF282DC" w14:textId="77777777">
        <w:trPr>
          <w:trHeight w:val="476"/>
          <w:jc w:val="center"/>
        </w:trPr>
        <w:tc>
          <w:tcPr>
            <w:tcW w:w="5529" w:type="dxa"/>
            <w:shd w:val="clear" w:color="auto" w:fill="auto"/>
            <w:vAlign w:val="center"/>
          </w:tcPr>
          <w:p w14:paraId="3EA03C26" w14:textId="77777777" w:rsidR="00035A08" w:rsidRPr="00FA676A" w:rsidRDefault="00646343">
            <w:pPr>
              <w:spacing w:before="0" w:after="0" w:line="240" w:lineRule="auto"/>
              <w:ind w:firstLineChars="0" w:firstLine="0"/>
              <w:jc w:val="center"/>
              <w:rPr>
                <w:rFonts w:ascii="仿宋" w:eastAsia="仿宋" w:hAnsi="仿宋"/>
                <w:color w:val="000000"/>
                <w:kern w:val="0"/>
                <w:szCs w:val="28"/>
              </w:rPr>
            </w:pPr>
            <w:r w:rsidRPr="00FA676A">
              <w:rPr>
                <w:rFonts w:ascii="仿宋" w:eastAsia="仿宋" w:hAnsi="仿宋" w:hint="eastAsia"/>
                <w:color w:val="000000"/>
                <w:kern w:val="0"/>
                <w:szCs w:val="28"/>
              </w:rPr>
              <w:t>大类</w:t>
            </w:r>
            <w:r w:rsidRPr="00FA676A">
              <w:rPr>
                <w:rFonts w:ascii="仿宋" w:eastAsia="仿宋" w:hAnsi="仿宋"/>
                <w:color w:val="000000"/>
                <w:kern w:val="0"/>
                <w:szCs w:val="28"/>
              </w:rPr>
              <w:t>专业</w:t>
            </w:r>
            <w:r w:rsidRPr="00FA676A">
              <w:rPr>
                <w:rFonts w:ascii="仿宋" w:eastAsia="仿宋" w:hAnsi="仿宋" w:hint="eastAsia"/>
                <w:color w:val="000000"/>
                <w:kern w:val="0"/>
                <w:szCs w:val="28"/>
              </w:rPr>
              <w:t>名称</w:t>
            </w:r>
          </w:p>
        </w:tc>
        <w:tc>
          <w:tcPr>
            <w:tcW w:w="2754" w:type="dxa"/>
            <w:shd w:val="clear" w:color="auto" w:fill="auto"/>
            <w:vAlign w:val="center"/>
          </w:tcPr>
          <w:p w14:paraId="243059D2" w14:textId="77777777" w:rsidR="00035A08" w:rsidRPr="00FA676A" w:rsidRDefault="00646343">
            <w:pPr>
              <w:spacing w:before="0" w:after="0" w:line="240" w:lineRule="auto"/>
              <w:ind w:firstLineChars="0" w:firstLine="0"/>
              <w:jc w:val="center"/>
              <w:rPr>
                <w:rFonts w:ascii="仿宋" w:eastAsia="仿宋" w:hAnsi="仿宋"/>
                <w:color w:val="000000"/>
                <w:kern w:val="0"/>
                <w:szCs w:val="28"/>
              </w:rPr>
            </w:pPr>
            <w:r w:rsidRPr="00FA676A">
              <w:rPr>
                <w:rFonts w:ascii="仿宋" w:eastAsia="仿宋" w:hAnsi="仿宋" w:hint="eastAsia"/>
                <w:color w:val="000000"/>
                <w:kern w:val="0"/>
                <w:szCs w:val="28"/>
              </w:rPr>
              <w:t>拟录取</w:t>
            </w:r>
            <w:r w:rsidRPr="00FA676A">
              <w:rPr>
                <w:rFonts w:ascii="仿宋" w:eastAsia="仿宋" w:hAnsi="仿宋"/>
                <w:color w:val="000000"/>
                <w:kern w:val="0"/>
                <w:szCs w:val="28"/>
              </w:rPr>
              <w:t>人数</w:t>
            </w:r>
          </w:p>
        </w:tc>
      </w:tr>
      <w:tr w:rsidR="00035A08" w:rsidRPr="00FA676A" w14:paraId="1E6D64D9" w14:textId="77777777">
        <w:trPr>
          <w:trHeight w:val="476"/>
          <w:jc w:val="center"/>
        </w:trPr>
        <w:tc>
          <w:tcPr>
            <w:tcW w:w="5529" w:type="dxa"/>
            <w:shd w:val="clear" w:color="auto" w:fill="auto"/>
            <w:vAlign w:val="center"/>
          </w:tcPr>
          <w:p w14:paraId="0B932D42" w14:textId="77777777" w:rsidR="00035A08" w:rsidRPr="00FA676A" w:rsidRDefault="00646343">
            <w:pPr>
              <w:spacing w:before="0" w:after="0" w:line="240" w:lineRule="auto"/>
              <w:ind w:firstLineChars="0" w:firstLine="0"/>
              <w:jc w:val="center"/>
              <w:rPr>
                <w:rFonts w:ascii="仿宋" w:eastAsia="仿宋" w:hAnsi="仿宋"/>
                <w:color w:val="000000"/>
                <w:kern w:val="0"/>
                <w:szCs w:val="28"/>
              </w:rPr>
            </w:pPr>
            <w:r w:rsidRPr="00FA676A">
              <w:rPr>
                <w:rFonts w:ascii="仿宋" w:eastAsia="仿宋" w:hAnsi="仿宋" w:hint="eastAsia"/>
                <w:color w:val="000000"/>
                <w:kern w:val="0"/>
                <w:szCs w:val="28"/>
              </w:rPr>
              <w:t>电气工程及其自动化</w:t>
            </w:r>
            <w:r w:rsidRPr="00FA676A">
              <w:rPr>
                <w:rFonts w:ascii="仿宋" w:eastAsia="仿宋" w:hAnsi="仿宋"/>
                <w:color w:val="000000"/>
                <w:kern w:val="0"/>
                <w:szCs w:val="28"/>
              </w:rPr>
              <w:t>+</w:t>
            </w:r>
            <w:r w:rsidRPr="00FA676A">
              <w:rPr>
                <w:rFonts w:ascii="仿宋" w:eastAsia="仿宋" w:hAnsi="仿宋" w:hint="eastAsia"/>
                <w:color w:val="000000"/>
                <w:kern w:val="0"/>
                <w:szCs w:val="28"/>
              </w:rPr>
              <w:t>电气卓越班</w:t>
            </w:r>
          </w:p>
        </w:tc>
        <w:tc>
          <w:tcPr>
            <w:tcW w:w="2754" w:type="dxa"/>
            <w:shd w:val="clear" w:color="auto" w:fill="auto"/>
            <w:vAlign w:val="center"/>
          </w:tcPr>
          <w:p w14:paraId="283BEFDB" w14:textId="77777777" w:rsidR="00035A08" w:rsidRPr="00FA676A" w:rsidRDefault="00646343">
            <w:pPr>
              <w:spacing w:before="0" w:after="0" w:line="240" w:lineRule="auto"/>
              <w:ind w:firstLineChars="0" w:firstLine="0"/>
              <w:jc w:val="center"/>
              <w:rPr>
                <w:rFonts w:ascii="仿宋" w:eastAsia="仿宋" w:hAnsi="仿宋"/>
                <w:color w:val="000000"/>
                <w:kern w:val="0"/>
                <w:szCs w:val="28"/>
              </w:rPr>
            </w:pPr>
            <w:r w:rsidRPr="00FA676A">
              <w:rPr>
                <w:rFonts w:ascii="仿宋" w:eastAsia="仿宋" w:hAnsi="仿宋"/>
                <w:color w:val="000000"/>
                <w:kern w:val="0"/>
                <w:szCs w:val="28"/>
              </w:rPr>
              <w:t>36+3</w:t>
            </w:r>
          </w:p>
        </w:tc>
      </w:tr>
      <w:tr w:rsidR="00035A08" w:rsidRPr="00FA676A" w14:paraId="0A7B8E74" w14:textId="77777777">
        <w:trPr>
          <w:trHeight w:val="486"/>
          <w:jc w:val="center"/>
        </w:trPr>
        <w:tc>
          <w:tcPr>
            <w:tcW w:w="5529" w:type="dxa"/>
            <w:shd w:val="clear" w:color="auto" w:fill="auto"/>
            <w:vAlign w:val="center"/>
          </w:tcPr>
          <w:p w14:paraId="65C2ACD3" w14:textId="77777777" w:rsidR="00035A08" w:rsidRPr="00FA676A" w:rsidRDefault="00646343">
            <w:pPr>
              <w:spacing w:before="0" w:after="0" w:line="240" w:lineRule="auto"/>
              <w:ind w:firstLineChars="0" w:firstLine="0"/>
              <w:jc w:val="center"/>
              <w:rPr>
                <w:rFonts w:ascii="仿宋" w:eastAsia="仿宋" w:hAnsi="仿宋"/>
                <w:color w:val="000000"/>
                <w:kern w:val="0"/>
                <w:szCs w:val="28"/>
              </w:rPr>
            </w:pPr>
            <w:r w:rsidRPr="00FA676A">
              <w:rPr>
                <w:rFonts w:ascii="仿宋" w:eastAsia="仿宋" w:hAnsi="仿宋" w:hint="eastAsia"/>
                <w:color w:val="000000"/>
                <w:kern w:val="0"/>
                <w:szCs w:val="28"/>
              </w:rPr>
              <w:t>电子信息工程</w:t>
            </w:r>
          </w:p>
        </w:tc>
        <w:tc>
          <w:tcPr>
            <w:tcW w:w="2754" w:type="dxa"/>
            <w:shd w:val="clear" w:color="auto" w:fill="auto"/>
            <w:vAlign w:val="center"/>
          </w:tcPr>
          <w:p w14:paraId="786D0C3E" w14:textId="77777777" w:rsidR="00035A08" w:rsidRPr="00FA676A" w:rsidRDefault="00646343">
            <w:pPr>
              <w:spacing w:before="0" w:after="0" w:line="240" w:lineRule="auto"/>
              <w:ind w:firstLineChars="0" w:firstLine="0"/>
              <w:jc w:val="center"/>
              <w:rPr>
                <w:rFonts w:ascii="仿宋" w:eastAsia="仿宋" w:hAnsi="仿宋"/>
                <w:color w:val="000000"/>
                <w:kern w:val="0"/>
                <w:szCs w:val="28"/>
              </w:rPr>
            </w:pPr>
            <w:r w:rsidRPr="00FA676A">
              <w:rPr>
                <w:rFonts w:ascii="仿宋" w:eastAsia="仿宋" w:hAnsi="仿宋" w:hint="eastAsia"/>
                <w:color w:val="000000"/>
                <w:kern w:val="0"/>
                <w:szCs w:val="28"/>
              </w:rPr>
              <w:t>1</w:t>
            </w:r>
            <w:r w:rsidRPr="00FA676A">
              <w:rPr>
                <w:rFonts w:ascii="仿宋" w:eastAsia="仿宋" w:hAnsi="仿宋"/>
                <w:color w:val="000000"/>
                <w:kern w:val="0"/>
                <w:szCs w:val="28"/>
              </w:rPr>
              <w:t>5</w:t>
            </w:r>
          </w:p>
        </w:tc>
      </w:tr>
    </w:tbl>
    <w:p w14:paraId="4114A938" w14:textId="77777777" w:rsidR="00035A08" w:rsidRPr="00FA676A" w:rsidRDefault="00646343">
      <w:pPr>
        <w:pStyle w:val="a"/>
        <w:numPr>
          <w:ilvl w:val="1"/>
          <w:numId w:val="2"/>
        </w:numPr>
        <w:spacing w:line="600" w:lineRule="exact"/>
        <w:ind w:left="960" w:hanging="480"/>
        <w:rPr>
          <w:rFonts w:ascii="仿宋" w:eastAsia="仿宋" w:hAnsi="仿宋"/>
          <w:b w:val="0"/>
          <w:bCs w:val="0"/>
          <w:kern w:val="0"/>
          <w:sz w:val="28"/>
          <w:szCs w:val="28"/>
        </w:rPr>
      </w:pPr>
      <w:r w:rsidRPr="00FA676A">
        <w:rPr>
          <w:rFonts w:ascii="仿宋" w:eastAsia="仿宋" w:hAnsi="仿宋" w:hint="eastAsia"/>
          <w:b w:val="0"/>
          <w:bCs w:val="0"/>
          <w:kern w:val="0"/>
          <w:sz w:val="28"/>
          <w:szCs w:val="28"/>
        </w:rPr>
        <w:t>转专业</w:t>
      </w:r>
      <w:r w:rsidRPr="00FA676A">
        <w:rPr>
          <w:rFonts w:ascii="仿宋" w:eastAsia="仿宋" w:hAnsi="仿宋"/>
          <w:b w:val="0"/>
          <w:bCs w:val="0"/>
          <w:kern w:val="0"/>
          <w:sz w:val="28"/>
          <w:szCs w:val="28"/>
        </w:rPr>
        <w:t>准入课程明细</w:t>
      </w:r>
    </w:p>
    <w:tbl>
      <w:tblPr>
        <w:tblStyle w:val="ab"/>
        <w:tblW w:w="8733" w:type="dxa"/>
        <w:jc w:val="center"/>
        <w:tblLook w:val="04A0" w:firstRow="1" w:lastRow="0" w:firstColumn="1" w:lastColumn="0" w:noHBand="0" w:noVBand="1"/>
      </w:tblPr>
      <w:tblGrid>
        <w:gridCol w:w="704"/>
        <w:gridCol w:w="992"/>
        <w:gridCol w:w="2368"/>
        <w:gridCol w:w="730"/>
        <w:gridCol w:w="2421"/>
        <w:gridCol w:w="1518"/>
      </w:tblGrid>
      <w:tr w:rsidR="00035A08" w:rsidRPr="00FA676A" w14:paraId="4CA265D4" w14:textId="77777777" w:rsidTr="00574C16">
        <w:trPr>
          <w:trHeight w:val="96"/>
          <w:jc w:val="center"/>
        </w:trPr>
        <w:tc>
          <w:tcPr>
            <w:tcW w:w="704" w:type="dxa"/>
            <w:vAlign w:val="center"/>
          </w:tcPr>
          <w:p w14:paraId="50ACA235" w14:textId="77777777" w:rsidR="00035A08" w:rsidRPr="00FA676A" w:rsidRDefault="00646343">
            <w:pPr>
              <w:spacing w:before="0" w:after="0" w:line="460" w:lineRule="exact"/>
              <w:ind w:firstLineChars="0" w:firstLine="0"/>
              <w:jc w:val="center"/>
              <w:rPr>
                <w:rFonts w:ascii="仿宋" w:eastAsia="仿宋" w:hAnsi="仿宋"/>
                <w:color w:val="000000"/>
                <w:kern w:val="0"/>
                <w:sz w:val="21"/>
                <w:szCs w:val="21"/>
              </w:rPr>
            </w:pPr>
            <w:r w:rsidRPr="00FA676A">
              <w:rPr>
                <w:rFonts w:ascii="仿宋" w:eastAsia="仿宋" w:hAnsi="仿宋" w:hint="eastAsia"/>
                <w:color w:val="000000"/>
                <w:kern w:val="0"/>
                <w:sz w:val="21"/>
                <w:szCs w:val="21"/>
              </w:rPr>
              <w:t>学院</w:t>
            </w:r>
          </w:p>
        </w:tc>
        <w:tc>
          <w:tcPr>
            <w:tcW w:w="992" w:type="dxa"/>
            <w:vAlign w:val="center"/>
          </w:tcPr>
          <w:p w14:paraId="09D7B56E" w14:textId="77777777" w:rsidR="00035A08" w:rsidRPr="00FA676A" w:rsidRDefault="00646343">
            <w:pPr>
              <w:spacing w:before="0" w:after="0" w:line="460" w:lineRule="exact"/>
              <w:ind w:firstLineChars="0" w:firstLine="0"/>
              <w:jc w:val="center"/>
              <w:rPr>
                <w:rFonts w:ascii="仿宋" w:eastAsia="仿宋" w:hAnsi="仿宋"/>
                <w:color w:val="000000"/>
                <w:kern w:val="0"/>
                <w:sz w:val="21"/>
                <w:szCs w:val="21"/>
              </w:rPr>
            </w:pPr>
            <w:r w:rsidRPr="00FA676A">
              <w:rPr>
                <w:rFonts w:ascii="仿宋" w:eastAsia="仿宋" w:hAnsi="仿宋" w:hint="eastAsia"/>
                <w:color w:val="000000"/>
                <w:kern w:val="0"/>
                <w:sz w:val="21"/>
                <w:szCs w:val="21"/>
              </w:rPr>
              <w:t>专 业</w:t>
            </w:r>
          </w:p>
        </w:tc>
        <w:tc>
          <w:tcPr>
            <w:tcW w:w="2368" w:type="dxa"/>
            <w:vAlign w:val="center"/>
          </w:tcPr>
          <w:p w14:paraId="3357FF33" w14:textId="77777777" w:rsidR="00035A08" w:rsidRPr="00FA676A" w:rsidRDefault="00646343">
            <w:pPr>
              <w:spacing w:before="0" w:after="0" w:line="460" w:lineRule="exact"/>
              <w:ind w:firstLineChars="0" w:firstLine="0"/>
              <w:jc w:val="center"/>
              <w:rPr>
                <w:rFonts w:ascii="仿宋" w:eastAsia="仿宋" w:hAnsi="仿宋"/>
                <w:color w:val="000000"/>
                <w:kern w:val="0"/>
                <w:sz w:val="21"/>
                <w:szCs w:val="21"/>
              </w:rPr>
            </w:pPr>
            <w:r w:rsidRPr="00FA676A">
              <w:rPr>
                <w:rFonts w:ascii="仿宋" w:eastAsia="仿宋" w:hAnsi="仿宋" w:hint="eastAsia"/>
                <w:color w:val="000000"/>
                <w:kern w:val="0"/>
                <w:sz w:val="21"/>
                <w:szCs w:val="21"/>
              </w:rPr>
              <w:t>准入课程</w:t>
            </w:r>
            <w:r w:rsidRPr="00FA676A">
              <w:rPr>
                <w:rFonts w:ascii="仿宋" w:eastAsia="仿宋" w:hAnsi="仿宋"/>
                <w:color w:val="000000"/>
                <w:kern w:val="0"/>
                <w:sz w:val="21"/>
                <w:szCs w:val="21"/>
              </w:rPr>
              <w:t>名称</w:t>
            </w:r>
          </w:p>
        </w:tc>
        <w:tc>
          <w:tcPr>
            <w:tcW w:w="730" w:type="dxa"/>
            <w:vAlign w:val="center"/>
          </w:tcPr>
          <w:p w14:paraId="51E610E2" w14:textId="77777777" w:rsidR="00035A08" w:rsidRPr="00FA676A" w:rsidRDefault="00646343">
            <w:pPr>
              <w:spacing w:before="0" w:after="0" w:line="460" w:lineRule="exact"/>
              <w:ind w:firstLineChars="0" w:firstLine="0"/>
              <w:jc w:val="center"/>
              <w:rPr>
                <w:rFonts w:ascii="仿宋" w:eastAsia="仿宋" w:hAnsi="仿宋"/>
                <w:color w:val="000000"/>
                <w:kern w:val="0"/>
                <w:sz w:val="21"/>
                <w:szCs w:val="21"/>
              </w:rPr>
            </w:pPr>
            <w:r w:rsidRPr="00FA676A">
              <w:rPr>
                <w:rFonts w:ascii="仿宋" w:eastAsia="仿宋" w:hAnsi="仿宋" w:hint="eastAsia"/>
                <w:color w:val="000000"/>
                <w:kern w:val="0"/>
                <w:sz w:val="21"/>
                <w:szCs w:val="21"/>
              </w:rPr>
              <w:t>学分</w:t>
            </w:r>
          </w:p>
        </w:tc>
        <w:tc>
          <w:tcPr>
            <w:tcW w:w="2421" w:type="dxa"/>
          </w:tcPr>
          <w:p w14:paraId="02228147" w14:textId="77777777" w:rsidR="00035A08" w:rsidRPr="00FA676A" w:rsidRDefault="00646343">
            <w:pPr>
              <w:spacing w:before="0" w:after="0" w:line="460" w:lineRule="exact"/>
              <w:ind w:firstLineChars="0" w:firstLine="0"/>
              <w:jc w:val="center"/>
              <w:rPr>
                <w:rFonts w:ascii="仿宋" w:eastAsia="仿宋" w:hAnsi="仿宋"/>
                <w:color w:val="000000"/>
                <w:kern w:val="0"/>
                <w:sz w:val="21"/>
                <w:szCs w:val="21"/>
              </w:rPr>
            </w:pPr>
            <w:r w:rsidRPr="00FA676A">
              <w:rPr>
                <w:rFonts w:ascii="仿宋" w:eastAsia="仿宋" w:hAnsi="仿宋" w:hint="eastAsia"/>
                <w:color w:val="000000"/>
                <w:kern w:val="0"/>
                <w:sz w:val="21"/>
                <w:szCs w:val="21"/>
              </w:rPr>
              <w:t>课程代码</w:t>
            </w:r>
          </w:p>
        </w:tc>
        <w:tc>
          <w:tcPr>
            <w:tcW w:w="1518" w:type="dxa"/>
            <w:vAlign w:val="center"/>
          </w:tcPr>
          <w:p w14:paraId="00C625BD" w14:textId="77777777" w:rsidR="00035A08" w:rsidRPr="00FA676A" w:rsidRDefault="00646343">
            <w:pPr>
              <w:spacing w:before="0" w:after="0" w:line="460" w:lineRule="exact"/>
              <w:ind w:firstLineChars="0" w:firstLine="0"/>
              <w:jc w:val="center"/>
              <w:rPr>
                <w:rFonts w:ascii="仿宋" w:eastAsia="仿宋" w:hAnsi="仿宋"/>
                <w:color w:val="000000"/>
                <w:kern w:val="0"/>
                <w:sz w:val="21"/>
                <w:szCs w:val="21"/>
              </w:rPr>
            </w:pPr>
            <w:r w:rsidRPr="00FA676A">
              <w:rPr>
                <w:rFonts w:ascii="仿宋" w:eastAsia="仿宋" w:hAnsi="仿宋" w:hint="eastAsia"/>
                <w:color w:val="000000"/>
                <w:kern w:val="0"/>
                <w:sz w:val="21"/>
                <w:szCs w:val="21"/>
              </w:rPr>
              <w:t>备注</w:t>
            </w:r>
          </w:p>
        </w:tc>
      </w:tr>
      <w:tr w:rsidR="00035A08" w:rsidRPr="00FA676A" w14:paraId="66E2B137" w14:textId="77777777" w:rsidTr="00574C16">
        <w:trPr>
          <w:jc w:val="center"/>
        </w:trPr>
        <w:tc>
          <w:tcPr>
            <w:tcW w:w="704" w:type="dxa"/>
            <w:vMerge w:val="restart"/>
            <w:vAlign w:val="center"/>
          </w:tcPr>
          <w:p w14:paraId="0D296043" w14:textId="77777777" w:rsidR="00035A08" w:rsidRPr="00FA676A" w:rsidRDefault="00646343">
            <w:pPr>
              <w:spacing w:before="0" w:after="0" w:line="460" w:lineRule="exact"/>
              <w:ind w:firstLineChars="0" w:firstLine="0"/>
              <w:jc w:val="center"/>
              <w:rPr>
                <w:rFonts w:ascii="仿宋" w:eastAsia="仿宋" w:hAnsi="仿宋"/>
                <w:color w:val="000000"/>
                <w:kern w:val="0"/>
                <w:sz w:val="21"/>
                <w:szCs w:val="21"/>
              </w:rPr>
            </w:pPr>
            <w:r w:rsidRPr="00FA676A">
              <w:rPr>
                <w:rFonts w:ascii="仿宋" w:eastAsia="仿宋" w:hAnsi="仿宋" w:hint="eastAsia"/>
                <w:color w:val="000000"/>
                <w:kern w:val="0"/>
                <w:sz w:val="21"/>
                <w:szCs w:val="21"/>
              </w:rPr>
              <w:t>电气工程学院</w:t>
            </w:r>
          </w:p>
        </w:tc>
        <w:tc>
          <w:tcPr>
            <w:tcW w:w="992" w:type="dxa"/>
            <w:vMerge w:val="restart"/>
            <w:vAlign w:val="center"/>
          </w:tcPr>
          <w:p w14:paraId="075EA071" w14:textId="77777777" w:rsidR="00035A08" w:rsidRPr="00FA676A" w:rsidRDefault="00646343">
            <w:pPr>
              <w:spacing w:before="0" w:after="0" w:line="460" w:lineRule="exact"/>
              <w:ind w:firstLineChars="0" w:firstLine="0"/>
              <w:jc w:val="center"/>
              <w:rPr>
                <w:rFonts w:ascii="仿宋" w:eastAsia="仿宋" w:hAnsi="仿宋"/>
                <w:color w:val="000000"/>
                <w:kern w:val="0"/>
                <w:sz w:val="21"/>
                <w:szCs w:val="21"/>
              </w:rPr>
            </w:pPr>
            <w:r w:rsidRPr="00FA676A">
              <w:rPr>
                <w:rFonts w:ascii="仿宋" w:eastAsia="仿宋" w:hAnsi="仿宋" w:hint="eastAsia"/>
                <w:color w:val="000000"/>
                <w:kern w:val="0"/>
                <w:sz w:val="21"/>
                <w:szCs w:val="21"/>
              </w:rPr>
              <w:t>电气工程及其自动化专业</w:t>
            </w:r>
          </w:p>
        </w:tc>
        <w:tc>
          <w:tcPr>
            <w:tcW w:w="2368" w:type="dxa"/>
          </w:tcPr>
          <w:p w14:paraId="543DC812"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高等数学I</w:t>
            </w:r>
          </w:p>
        </w:tc>
        <w:tc>
          <w:tcPr>
            <w:tcW w:w="730" w:type="dxa"/>
          </w:tcPr>
          <w:p w14:paraId="61313D25"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5</w:t>
            </w:r>
          </w:p>
        </w:tc>
        <w:tc>
          <w:tcPr>
            <w:tcW w:w="2421" w:type="dxa"/>
          </w:tcPr>
          <w:p w14:paraId="39038FC8"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MATH000812</w:t>
            </w:r>
          </w:p>
        </w:tc>
        <w:tc>
          <w:tcPr>
            <w:tcW w:w="1518" w:type="dxa"/>
          </w:tcPr>
          <w:p w14:paraId="58AFAF3E"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A类课程</w:t>
            </w:r>
          </w:p>
        </w:tc>
      </w:tr>
      <w:tr w:rsidR="00035A08" w:rsidRPr="00FA676A" w14:paraId="49998757" w14:textId="77777777" w:rsidTr="00574C16">
        <w:trPr>
          <w:jc w:val="center"/>
        </w:trPr>
        <w:tc>
          <w:tcPr>
            <w:tcW w:w="704" w:type="dxa"/>
            <w:vMerge/>
          </w:tcPr>
          <w:p w14:paraId="21B58710"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4C0B42DC"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6710C7CA"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线性代数B</w:t>
            </w:r>
          </w:p>
        </w:tc>
        <w:tc>
          <w:tcPr>
            <w:tcW w:w="730" w:type="dxa"/>
          </w:tcPr>
          <w:p w14:paraId="09CD705F"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3</w:t>
            </w:r>
          </w:p>
        </w:tc>
        <w:tc>
          <w:tcPr>
            <w:tcW w:w="2421" w:type="dxa"/>
          </w:tcPr>
          <w:p w14:paraId="295C93C7"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MATH000112</w:t>
            </w:r>
          </w:p>
        </w:tc>
        <w:tc>
          <w:tcPr>
            <w:tcW w:w="1518" w:type="dxa"/>
          </w:tcPr>
          <w:p w14:paraId="5F9DF3A9"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A类课程</w:t>
            </w:r>
          </w:p>
        </w:tc>
      </w:tr>
      <w:tr w:rsidR="00035A08" w:rsidRPr="00FA676A" w14:paraId="3D0279B8" w14:textId="77777777" w:rsidTr="00574C16">
        <w:trPr>
          <w:jc w:val="center"/>
        </w:trPr>
        <w:tc>
          <w:tcPr>
            <w:tcW w:w="704" w:type="dxa"/>
            <w:vMerge/>
          </w:tcPr>
          <w:p w14:paraId="21E9F27E"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2708961B"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0F73447B"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高等数学Ⅱ</w:t>
            </w:r>
          </w:p>
        </w:tc>
        <w:tc>
          <w:tcPr>
            <w:tcW w:w="730" w:type="dxa"/>
          </w:tcPr>
          <w:p w14:paraId="5416DEC6"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5</w:t>
            </w:r>
          </w:p>
        </w:tc>
        <w:tc>
          <w:tcPr>
            <w:tcW w:w="2421" w:type="dxa"/>
          </w:tcPr>
          <w:p w14:paraId="0C6D45B3"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MATH011512</w:t>
            </w:r>
          </w:p>
        </w:tc>
        <w:tc>
          <w:tcPr>
            <w:tcW w:w="1518" w:type="dxa"/>
          </w:tcPr>
          <w:p w14:paraId="5717897E"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A类课程</w:t>
            </w:r>
          </w:p>
        </w:tc>
      </w:tr>
      <w:tr w:rsidR="00035A08" w:rsidRPr="00FA676A" w14:paraId="1AB30870" w14:textId="77777777" w:rsidTr="00574C16">
        <w:trPr>
          <w:jc w:val="center"/>
        </w:trPr>
        <w:tc>
          <w:tcPr>
            <w:tcW w:w="704" w:type="dxa"/>
            <w:vMerge/>
          </w:tcPr>
          <w:p w14:paraId="2304649B"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7A946333"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29AE9404"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大学物理BI或DI</w:t>
            </w:r>
          </w:p>
        </w:tc>
        <w:tc>
          <w:tcPr>
            <w:tcW w:w="730" w:type="dxa"/>
          </w:tcPr>
          <w:p w14:paraId="297113ED"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3</w:t>
            </w:r>
          </w:p>
        </w:tc>
        <w:tc>
          <w:tcPr>
            <w:tcW w:w="2421" w:type="dxa"/>
          </w:tcPr>
          <w:p w14:paraId="721646F5" w14:textId="008E1EBB" w:rsidR="00035A08" w:rsidRPr="00FA676A" w:rsidRDefault="00600FEC">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color w:val="000000"/>
                <w:kern w:val="0"/>
                <w:sz w:val="21"/>
                <w:szCs w:val="21"/>
              </w:rPr>
              <w:t>PHYS001112/</w:t>
            </w:r>
            <w:r w:rsidR="00646343" w:rsidRPr="00FA676A">
              <w:rPr>
                <w:rFonts w:ascii="仿宋" w:eastAsia="仿宋" w:hAnsi="仿宋" w:cs="宋体"/>
                <w:color w:val="000000"/>
                <w:kern w:val="0"/>
                <w:sz w:val="21"/>
                <w:szCs w:val="21"/>
              </w:rPr>
              <w:t>PHYS011712</w:t>
            </w:r>
          </w:p>
        </w:tc>
        <w:tc>
          <w:tcPr>
            <w:tcW w:w="1518" w:type="dxa"/>
          </w:tcPr>
          <w:p w14:paraId="5BAD195E"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A类课程</w:t>
            </w:r>
          </w:p>
        </w:tc>
      </w:tr>
      <w:tr w:rsidR="00035A08" w:rsidRPr="00FA676A" w14:paraId="50191BC5" w14:textId="77777777" w:rsidTr="00574C16">
        <w:trPr>
          <w:jc w:val="center"/>
        </w:trPr>
        <w:tc>
          <w:tcPr>
            <w:tcW w:w="704" w:type="dxa"/>
            <w:vMerge/>
          </w:tcPr>
          <w:p w14:paraId="615769A2"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717C477C"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47CF65DE"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计算机程序设计基础</w:t>
            </w:r>
          </w:p>
        </w:tc>
        <w:tc>
          <w:tcPr>
            <w:tcW w:w="730" w:type="dxa"/>
          </w:tcPr>
          <w:p w14:paraId="7A83DF5E"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3</w:t>
            </w:r>
          </w:p>
        </w:tc>
        <w:tc>
          <w:tcPr>
            <w:tcW w:w="2421" w:type="dxa"/>
          </w:tcPr>
          <w:p w14:paraId="301D24AB"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color w:val="000000"/>
                <w:kern w:val="0"/>
                <w:sz w:val="21"/>
                <w:szCs w:val="21"/>
              </w:rPr>
              <w:t>SCAI000512</w:t>
            </w:r>
          </w:p>
        </w:tc>
        <w:tc>
          <w:tcPr>
            <w:tcW w:w="1518" w:type="dxa"/>
          </w:tcPr>
          <w:p w14:paraId="69146FFD"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A类课程</w:t>
            </w:r>
          </w:p>
        </w:tc>
      </w:tr>
      <w:tr w:rsidR="00035A08" w:rsidRPr="00FA676A" w14:paraId="6F1E8D00" w14:textId="77777777" w:rsidTr="00574C16">
        <w:trPr>
          <w:jc w:val="center"/>
        </w:trPr>
        <w:tc>
          <w:tcPr>
            <w:tcW w:w="704" w:type="dxa"/>
            <w:vMerge/>
          </w:tcPr>
          <w:p w14:paraId="6E4B2CC1"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5500E04C"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1DA9AAF0"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电路分析AⅠ(含实验)</w:t>
            </w:r>
          </w:p>
        </w:tc>
        <w:tc>
          <w:tcPr>
            <w:tcW w:w="730" w:type="dxa"/>
          </w:tcPr>
          <w:p w14:paraId="110F7F2C"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4</w:t>
            </w:r>
          </w:p>
        </w:tc>
        <w:tc>
          <w:tcPr>
            <w:tcW w:w="2421" w:type="dxa"/>
          </w:tcPr>
          <w:p w14:paraId="1A8E877D"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ELEC003612</w:t>
            </w:r>
          </w:p>
        </w:tc>
        <w:tc>
          <w:tcPr>
            <w:tcW w:w="1518" w:type="dxa"/>
          </w:tcPr>
          <w:p w14:paraId="68F08B58"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A类课程</w:t>
            </w:r>
          </w:p>
        </w:tc>
      </w:tr>
      <w:tr w:rsidR="00035A08" w:rsidRPr="00FA676A" w14:paraId="62E7CF24" w14:textId="77777777" w:rsidTr="00574C16">
        <w:trPr>
          <w:jc w:val="center"/>
        </w:trPr>
        <w:tc>
          <w:tcPr>
            <w:tcW w:w="704" w:type="dxa"/>
            <w:vMerge/>
          </w:tcPr>
          <w:p w14:paraId="021437A2"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5CA6F46D"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0BFBEABF"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复变函数与积分变换</w:t>
            </w:r>
          </w:p>
        </w:tc>
        <w:tc>
          <w:tcPr>
            <w:tcW w:w="730" w:type="dxa"/>
          </w:tcPr>
          <w:p w14:paraId="5A695024"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3</w:t>
            </w:r>
          </w:p>
        </w:tc>
        <w:tc>
          <w:tcPr>
            <w:tcW w:w="2421" w:type="dxa"/>
          </w:tcPr>
          <w:p w14:paraId="15345C1C"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MATH001912</w:t>
            </w:r>
          </w:p>
        </w:tc>
        <w:tc>
          <w:tcPr>
            <w:tcW w:w="1518" w:type="dxa"/>
          </w:tcPr>
          <w:p w14:paraId="14BE4849"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B类课程</w:t>
            </w:r>
          </w:p>
        </w:tc>
      </w:tr>
      <w:tr w:rsidR="00035A08" w:rsidRPr="00FA676A" w14:paraId="0927A440" w14:textId="77777777" w:rsidTr="00574C16">
        <w:trPr>
          <w:jc w:val="center"/>
        </w:trPr>
        <w:tc>
          <w:tcPr>
            <w:tcW w:w="704" w:type="dxa"/>
            <w:vMerge/>
          </w:tcPr>
          <w:p w14:paraId="720281E0"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653D5A7F"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7DC5982B"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概率论与数理统计</w:t>
            </w:r>
          </w:p>
        </w:tc>
        <w:tc>
          <w:tcPr>
            <w:tcW w:w="730" w:type="dxa"/>
          </w:tcPr>
          <w:p w14:paraId="206BA841"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3</w:t>
            </w:r>
          </w:p>
        </w:tc>
        <w:tc>
          <w:tcPr>
            <w:tcW w:w="2421" w:type="dxa"/>
          </w:tcPr>
          <w:p w14:paraId="5D227830"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MATH001612</w:t>
            </w:r>
          </w:p>
        </w:tc>
        <w:tc>
          <w:tcPr>
            <w:tcW w:w="1518" w:type="dxa"/>
          </w:tcPr>
          <w:p w14:paraId="0E69BA95"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B类课程</w:t>
            </w:r>
          </w:p>
        </w:tc>
      </w:tr>
      <w:tr w:rsidR="00035A08" w:rsidRPr="00FA676A" w14:paraId="15C88734" w14:textId="77777777" w:rsidTr="00574C16">
        <w:trPr>
          <w:jc w:val="center"/>
        </w:trPr>
        <w:tc>
          <w:tcPr>
            <w:tcW w:w="704" w:type="dxa"/>
            <w:vMerge/>
          </w:tcPr>
          <w:p w14:paraId="50D4CE9E"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0F07530D"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2709D06C" w14:textId="33A2A308"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大学物理B</w:t>
            </w:r>
            <w:r w:rsidR="00574C16" w:rsidRPr="00FA676A">
              <w:rPr>
                <w:rFonts w:ascii="仿宋" w:eastAsia="仿宋" w:hAnsi="仿宋" w:cs="宋体" w:hint="eastAsia"/>
                <w:color w:val="000000"/>
                <w:kern w:val="0"/>
                <w:sz w:val="21"/>
                <w:szCs w:val="21"/>
              </w:rPr>
              <w:t>Ⅱ</w:t>
            </w:r>
            <w:r w:rsidRPr="00FA676A">
              <w:rPr>
                <w:rFonts w:ascii="仿宋" w:eastAsia="仿宋" w:hAnsi="仿宋" w:cs="宋体" w:hint="eastAsia"/>
                <w:color w:val="000000"/>
                <w:kern w:val="0"/>
                <w:sz w:val="21"/>
                <w:szCs w:val="21"/>
              </w:rPr>
              <w:t>或D</w:t>
            </w:r>
            <w:r w:rsidR="00574C16" w:rsidRPr="00FA676A">
              <w:rPr>
                <w:rFonts w:ascii="仿宋" w:eastAsia="仿宋" w:hAnsi="仿宋" w:cs="宋体" w:hint="eastAsia"/>
                <w:color w:val="000000"/>
                <w:kern w:val="0"/>
                <w:sz w:val="21"/>
                <w:szCs w:val="21"/>
              </w:rPr>
              <w:t>Ⅱ</w:t>
            </w:r>
          </w:p>
        </w:tc>
        <w:tc>
          <w:tcPr>
            <w:tcW w:w="730" w:type="dxa"/>
          </w:tcPr>
          <w:p w14:paraId="3E8D89A3"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3</w:t>
            </w:r>
          </w:p>
        </w:tc>
        <w:tc>
          <w:tcPr>
            <w:tcW w:w="2421" w:type="dxa"/>
          </w:tcPr>
          <w:p w14:paraId="56E61A37" w14:textId="0DC2E991" w:rsidR="00035A08" w:rsidRPr="00FA676A" w:rsidRDefault="00600FEC">
            <w:pPr>
              <w:widowControl/>
              <w:spacing w:before="0" w:after="0" w:line="240" w:lineRule="auto"/>
              <w:ind w:firstLineChars="0" w:firstLine="0"/>
              <w:jc w:val="center"/>
              <w:rPr>
                <w:rFonts w:ascii="仿宋" w:eastAsia="仿宋" w:hAnsi="仿宋" w:cs="宋体"/>
                <w:color w:val="000000"/>
                <w:kern w:val="0"/>
                <w:sz w:val="21"/>
                <w:szCs w:val="21"/>
              </w:rPr>
            </w:pPr>
            <w:bookmarkStart w:id="2" w:name="OLE_LINK1"/>
            <w:r w:rsidRPr="00FA676A">
              <w:rPr>
                <w:rFonts w:ascii="仿宋" w:eastAsia="仿宋" w:hAnsi="仿宋" w:cs="宋体"/>
                <w:color w:val="000000"/>
                <w:kern w:val="0"/>
                <w:sz w:val="21"/>
                <w:szCs w:val="21"/>
              </w:rPr>
              <w:t>PHYS001212/</w:t>
            </w:r>
            <w:bookmarkEnd w:id="2"/>
            <w:r w:rsidR="00646343" w:rsidRPr="00FA676A">
              <w:rPr>
                <w:rFonts w:ascii="仿宋" w:eastAsia="仿宋" w:hAnsi="仿宋" w:cs="宋体"/>
                <w:color w:val="000000"/>
                <w:kern w:val="0"/>
                <w:sz w:val="21"/>
                <w:szCs w:val="21"/>
              </w:rPr>
              <w:t>PHYS011812</w:t>
            </w:r>
          </w:p>
        </w:tc>
        <w:tc>
          <w:tcPr>
            <w:tcW w:w="1518" w:type="dxa"/>
          </w:tcPr>
          <w:p w14:paraId="54888E50"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B类课程</w:t>
            </w:r>
          </w:p>
        </w:tc>
      </w:tr>
      <w:tr w:rsidR="00035A08" w:rsidRPr="00FA676A" w14:paraId="36875126" w14:textId="77777777" w:rsidTr="00574C16">
        <w:trPr>
          <w:jc w:val="center"/>
        </w:trPr>
        <w:tc>
          <w:tcPr>
            <w:tcW w:w="704" w:type="dxa"/>
            <w:vMerge/>
          </w:tcPr>
          <w:p w14:paraId="48F79E32"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5E7CC8DE"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7432CB48"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电路分析AⅡ(含实验)</w:t>
            </w:r>
          </w:p>
        </w:tc>
        <w:tc>
          <w:tcPr>
            <w:tcW w:w="730" w:type="dxa"/>
          </w:tcPr>
          <w:p w14:paraId="5BAD72CE"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4</w:t>
            </w:r>
          </w:p>
        </w:tc>
        <w:tc>
          <w:tcPr>
            <w:tcW w:w="2421" w:type="dxa"/>
          </w:tcPr>
          <w:p w14:paraId="281A272C"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ELEC003712</w:t>
            </w:r>
          </w:p>
        </w:tc>
        <w:tc>
          <w:tcPr>
            <w:tcW w:w="1518" w:type="dxa"/>
          </w:tcPr>
          <w:p w14:paraId="0E5D90C3"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B类课程</w:t>
            </w:r>
          </w:p>
        </w:tc>
      </w:tr>
      <w:tr w:rsidR="00035A08" w:rsidRPr="00FA676A" w14:paraId="2C670E9B" w14:textId="77777777" w:rsidTr="00574C16">
        <w:trPr>
          <w:jc w:val="center"/>
        </w:trPr>
        <w:tc>
          <w:tcPr>
            <w:tcW w:w="704" w:type="dxa"/>
            <w:vMerge/>
          </w:tcPr>
          <w:p w14:paraId="0040DD26"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5370B313"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2592C98E"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模拟电子技术B</w:t>
            </w:r>
          </w:p>
        </w:tc>
        <w:tc>
          <w:tcPr>
            <w:tcW w:w="730" w:type="dxa"/>
          </w:tcPr>
          <w:p w14:paraId="0B4B12CC"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3</w:t>
            </w:r>
          </w:p>
        </w:tc>
        <w:tc>
          <w:tcPr>
            <w:tcW w:w="2421" w:type="dxa"/>
          </w:tcPr>
          <w:p w14:paraId="5A1CD727"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SIST000912</w:t>
            </w:r>
          </w:p>
        </w:tc>
        <w:tc>
          <w:tcPr>
            <w:tcW w:w="1518" w:type="dxa"/>
          </w:tcPr>
          <w:p w14:paraId="1F76D21B"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B类课程</w:t>
            </w:r>
          </w:p>
        </w:tc>
      </w:tr>
      <w:tr w:rsidR="00035A08" w:rsidRPr="00FA676A" w14:paraId="711A6CEF" w14:textId="77777777" w:rsidTr="00574C16">
        <w:trPr>
          <w:jc w:val="center"/>
        </w:trPr>
        <w:tc>
          <w:tcPr>
            <w:tcW w:w="704" w:type="dxa"/>
            <w:vMerge/>
          </w:tcPr>
          <w:p w14:paraId="08A81E03"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val="restart"/>
            <w:vAlign w:val="center"/>
          </w:tcPr>
          <w:p w14:paraId="34941A6E" w14:textId="77777777" w:rsidR="00035A08" w:rsidRPr="00FA676A" w:rsidRDefault="00646343">
            <w:pPr>
              <w:spacing w:before="0" w:after="0" w:line="460" w:lineRule="exact"/>
              <w:ind w:firstLineChars="0" w:firstLine="0"/>
              <w:jc w:val="center"/>
              <w:rPr>
                <w:rFonts w:ascii="仿宋" w:eastAsia="仿宋" w:hAnsi="仿宋"/>
                <w:color w:val="000000"/>
                <w:kern w:val="0"/>
                <w:sz w:val="21"/>
                <w:szCs w:val="21"/>
              </w:rPr>
            </w:pPr>
            <w:r w:rsidRPr="00FA676A">
              <w:rPr>
                <w:rFonts w:ascii="仿宋" w:eastAsia="仿宋" w:hAnsi="仿宋" w:hint="eastAsia"/>
                <w:color w:val="000000"/>
                <w:kern w:val="0"/>
                <w:sz w:val="21"/>
                <w:szCs w:val="21"/>
              </w:rPr>
              <w:t>电气工程及其自动化专业（卓越班）</w:t>
            </w:r>
          </w:p>
        </w:tc>
        <w:tc>
          <w:tcPr>
            <w:tcW w:w="2368" w:type="dxa"/>
          </w:tcPr>
          <w:p w14:paraId="30C6B06C"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工科数学分析Ⅰ</w:t>
            </w:r>
          </w:p>
        </w:tc>
        <w:tc>
          <w:tcPr>
            <w:tcW w:w="730" w:type="dxa"/>
          </w:tcPr>
          <w:p w14:paraId="516AFD7E"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6</w:t>
            </w:r>
          </w:p>
        </w:tc>
        <w:tc>
          <w:tcPr>
            <w:tcW w:w="2421" w:type="dxa"/>
          </w:tcPr>
          <w:p w14:paraId="108BB7F2"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color w:val="000000"/>
                <w:kern w:val="0"/>
                <w:sz w:val="21"/>
                <w:szCs w:val="21"/>
              </w:rPr>
              <w:t>MATH012612</w:t>
            </w:r>
          </w:p>
        </w:tc>
        <w:tc>
          <w:tcPr>
            <w:tcW w:w="1518" w:type="dxa"/>
          </w:tcPr>
          <w:p w14:paraId="5B1C8B57"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A类课程</w:t>
            </w:r>
          </w:p>
        </w:tc>
      </w:tr>
      <w:tr w:rsidR="00035A08" w:rsidRPr="00FA676A" w14:paraId="4C20EFB2" w14:textId="77777777" w:rsidTr="00574C16">
        <w:trPr>
          <w:jc w:val="center"/>
        </w:trPr>
        <w:tc>
          <w:tcPr>
            <w:tcW w:w="704" w:type="dxa"/>
            <w:vMerge/>
          </w:tcPr>
          <w:p w14:paraId="1DD1EEFC"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19C9EB3A"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7251D3F4"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线性代数B</w:t>
            </w:r>
          </w:p>
        </w:tc>
        <w:tc>
          <w:tcPr>
            <w:tcW w:w="730" w:type="dxa"/>
          </w:tcPr>
          <w:p w14:paraId="483D2735"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3</w:t>
            </w:r>
          </w:p>
        </w:tc>
        <w:tc>
          <w:tcPr>
            <w:tcW w:w="2421" w:type="dxa"/>
          </w:tcPr>
          <w:p w14:paraId="6D1607EC"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MATH000112</w:t>
            </w:r>
          </w:p>
        </w:tc>
        <w:tc>
          <w:tcPr>
            <w:tcW w:w="1518" w:type="dxa"/>
          </w:tcPr>
          <w:p w14:paraId="013AE99D"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A类课程</w:t>
            </w:r>
          </w:p>
        </w:tc>
      </w:tr>
      <w:tr w:rsidR="00035A08" w:rsidRPr="00FA676A" w14:paraId="1476B41A" w14:textId="77777777" w:rsidTr="00574C16">
        <w:trPr>
          <w:jc w:val="center"/>
        </w:trPr>
        <w:tc>
          <w:tcPr>
            <w:tcW w:w="704" w:type="dxa"/>
            <w:vMerge/>
          </w:tcPr>
          <w:p w14:paraId="26985A55"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3DCE2594"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2884692C"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工科数学分析Ⅱ</w:t>
            </w:r>
          </w:p>
        </w:tc>
        <w:tc>
          <w:tcPr>
            <w:tcW w:w="730" w:type="dxa"/>
          </w:tcPr>
          <w:p w14:paraId="7AC37E9E"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6</w:t>
            </w:r>
          </w:p>
        </w:tc>
        <w:tc>
          <w:tcPr>
            <w:tcW w:w="2421" w:type="dxa"/>
          </w:tcPr>
          <w:p w14:paraId="38DD7819"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color w:val="000000"/>
                <w:kern w:val="0"/>
                <w:sz w:val="21"/>
                <w:szCs w:val="21"/>
              </w:rPr>
              <w:t>MATH012712</w:t>
            </w:r>
          </w:p>
        </w:tc>
        <w:tc>
          <w:tcPr>
            <w:tcW w:w="1518" w:type="dxa"/>
          </w:tcPr>
          <w:p w14:paraId="235524EF"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A类课程</w:t>
            </w:r>
          </w:p>
        </w:tc>
      </w:tr>
      <w:tr w:rsidR="00035A08" w:rsidRPr="00FA676A" w14:paraId="63E20931" w14:textId="77777777" w:rsidTr="00574C16">
        <w:trPr>
          <w:jc w:val="center"/>
        </w:trPr>
        <w:tc>
          <w:tcPr>
            <w:tcW w:w="704" w:type="dxa"/>
            <w:vMerge/>
          </w:tcPr>
          <w:p w14:paraId="28E803AB"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67E16FC4"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4E899854"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大学物理MⅠ</w:t>
            </w:r>
          </w:p>
        </w:tc>
        <w:tc>
          <w:tcPr>
            <w:tcW w:w="730" w:type="dxa"/>
          </w:tcPr>
          <w:p w14:paraId="0FA5BE76"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4</w:t>
            </w:r>
          </w:p>
        </w:tc>
        <w:tc>
          <w:tcPr>
            <w:tcW w:w="2421" w:type="dxa"/>
          </w:tcPr>
          <w:p w14:paraId="64887694"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color w:val="000000"/>
                <w:kern w:val="0"/>
                <w:sz w:val="21"/>
                <w:szCs w:val="21"/>
              </w:rPr>
              <w:t>PHYS009012</w:t>
            </w:r>
          </w:p>
        </w:tc>
        <w:tc>
          <w:tcPr>
            <w:tcW w:w="1518" w:type="dxa"/>
          </w:tcPr>
          <w:p w14:paraId="6239F111"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A类课程</w:t>
            </w:r>
          </w:p>
        </w:tc>
      </w:tr>
      <w:tr w:rsidR="00035A08" w:rsidRPr="00FA676A" w14:paraId="3F847D0C" w14:textId="77777777" w:rsidTr="00574C16">
        <w:trPr>
          <w:jc w:val="center"/>
        </w:trPr>
        <w:tc>
          <w:tcPr>
            <w:tcW w:w="704" w:type="dxa"/>
            <w:vMerge/>
          </w:tcPr>
          <w:p w14:paraId="71878BD8"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780CBEA6"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1BFAD6C6"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计算机程序设计基础</w:t>
            </w:r>
          </w:p>
        </w:tc>
        <w:tc>
          <w:tcPr>
            <w:tcW w:w="730" w:type="dxa"/>
          </w:tcPr>
          <w:p w14:paraId="010E3623"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3</w:t>
            </w:r>
          </w:p>
        </w:tc>
        <w:tc>
          <w:tcPr>
            <w:tcW w:w="2421" w:type="dxa"/>
          </w:tcPr>
          <w:p w14:paraId="193F85C7"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color w:val="000000"/>
                <w:kern w:val="0"/>
                <w:sz w:val="21"/>
                <w:szCs w:val="21"/>
              </w:rPr>
              <w:t>SCAI000512</w:t>
            </w:r>
          </w:p>
        </w:tc>
        <w:tc>
          <w:tcPr>
            <w:tcW w:w="1518" w:type="dxa"/>
          </w:tcPr>
          <w:p w14:paraId="34FBEB73"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A类课程</w:t>
            </w:r>
          </w:p>
        </w:tc>
      </w:tr>
      <w:tr w:rsidR="00035A08" w:rsidRPr="00FA676A" w14:paraId="6D611FAB" w14:textId="77777777" w:rsidTr="00574C16">
        <w:trPr>
          <w:jc w:val="center"/>
        </w:trPr>
        <w:tc>
          <w:tcPr>
            <w:tcW w:w="704" w:type="dxa"/>
            <w:vMerge/>
          </w:tcPr>
          <w:p w14:paraId="58BE0485"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0CC04BAB"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4823A16F"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电路分析MⅠ(含实验)</w:t>
            </w:r>
          </w:p>
        </w:tc>
        <w:tc>
          <w:tcPr>
            <w:tcW w:w="730" w:type="dxa"/>
          </w:tcPr>
          <w:p w14:paraId="19F4EFA6"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4</w:t>
            </w:r>
          </w:p>
        </w:tc>
        <w:tc>
          <w:tcPr>
            <w:tcW w:w="2421" w:type="dxa"/>
          </w:tcPr>
          <w:p w14:paraId="649A825A"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color w:val="000000"/>
                <w:kern w:val="0"/>
                <w:sz w:val="21"/>
                <w:szCs w:val="21"/>
              </w:rPr>
              <w:t>ELEC021912</w:t>
            </w:r>
          </w:p>
        </w:tc>
        <w:tc>
          <w:tcPr>
            <w:tcW w:w="1518" w:type="dxa"/>
          </w:tcPr>
          <w:p w14:paraId="1687A8BD"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A类课程</w:t>
            </w:r>
          </w:p>
        </w:tc>
      </w:tr>
      <w:tr w:rsidR="00035A08" w:rsidRPr="00FA676A" w14:paraId="0F173349" w14:textId="77777777" w:rsidTr="00574C16">
        <w:trPr>
          <w:jc w:val="center"/>
        </w:trPr>
        <w:tc>
          <w:tcPr>
            <w:tcW w:w="704" w:type="dxa"/>
            <w:vMerge/>
          </w:tcPr>
          <w:p w14:paraId="4208C820"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65F247C4"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1AB829BC"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复变函数与积分变换</w:t>
            </w:r>
          </w:p>
        </w:tc>
        <w:tc>
          <w:tcPr>
            <w:tcW w:w="730" w:type="dxa"/>
          </w:tcPr>
          <w:p w14:paraId="2625CA9E"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3</w:t>
            </w:r>
          </w:p>
        </w:tc>
        <w:tc>
          <w:tcPr>
            <w:tcW w:w="2421" w:type="dxa"/>
          </w:tcPr>
          <w:p w14:paraId="12DAE784"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MATH001912</w:t>
            </w:r>
          </w:p>
        </w:tc>
        <w:tc>
          <w:tcPr>
            <w:tcW w:w="1518" w:type="dxa"/>
          </w:tcPr>
          <w:p w14:paraId="72F07DCE"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B类课程</w:t>
            </w:r>
          </w:p>
        </w:tc>
      </w:tr>
      <w:tr w:rsidR="00035A08" w:rsidRPr="00FA676A" w14:paraId="14DA4AEF" w14:textId="77777777" w:rsidTr="00574C16">
        <w:trPr>
          <w:jc w:val="center"/>
        </w:trPr>
        <w:tc>
          <w:tcPr>
            <w:tcW w:w="704" w:type="dxa"/>
            <w:vMerge/>
          </w:tcPr>
          <w:p w14:paraId="08173D48"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7E96AAC0"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75217F68"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概率论与数理统计</w:t>
            </w:r>
          </w:p>
        </w:tc>
        <w:tc>
          <w:tcPr>
            <w:tcW w:w="730" w:type="dxa"/>
          </w:tcPr>
          <w:p w14:paraId="2121BC22"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3</w:t>
            </w:r>
          </w:p>
        </w:tc>
        <w:tc>
          <w:tcPr>
            <w:tcW w:w="2421" w:type="dxa"/>
          </w:tcPr>
          <w:p w14:paraId="263B27DD"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MATH001612</w:t>
            </w:r>
          </w:p>
        </w:tc>
        <w:tc>
          <w:tcPr>
            <w:tcW w:w="1518" w:type="dxa"/>
          </w:tcPr>
          <w:p w14:paraId="46751603"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B类课程</w:t>
            </w:r>
          </w:p>
        </w:tc>
      </w:tr>
      <w:tr w:rsidR="00035A08" w:rsidRPr="00FA676A" w14:paraId="01F7C4EF" w14:textId="77777777" w:rsidTr="00574C16">
        <w:trPr>
          <w:jc w:val="center"/>
        </w:trPr>
        <w:tc>
          <w:tcPr>
            <w:tcW w:w="704" w:type="dxa"/>
            <w:vMerge/>
          </w:tcPr>
          <w:p w14:paraId="15795E23"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6C1D17BD"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3324A240"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大学物理MⅡ</w:t>
            </w:r>
          </w:p>
        </w:tc>
        <w:tc>
          <w:tcPr>
            <w:tcW w:w="730" w:type="dxa"/>
          </w:tcPr>
          <w:p w14:paraId="1F713D01"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4</w:t>
            </w:r>
          </w:p>
        </w:tc>
        <w:tc>
          <w:tcPr>
            <w:tcW w:w="2421" w:type="dxa"/>
          </w:tcPr>
          <w:p w14:paraId="563E1B57"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color w:val="000000"/>
                <w:kern w:val="0"/>
                <w:sz w:val="21"/>
                <w:szCs w:val="21"/>
              </w:rPr>
              <w:t>PHYS009112</w:t>
            </w:r>
          </w:p>
        </w:tc>
        <w:tc>
          <w:tcPr>
            <w:tcW w:w="1518" w:type="dxa"/>
          </w:tcPr>
          <w:p w14:paraId="27ABB97D"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B类课程</w:t>
            </w:r>
          </w:p>
        </w:tc>
      </w:tr>
      <w:tr w:rsidR="00035A08" w:rsidRPr="00FA676A" w14:paraId="7C36EC63" w14:textId="77777777" w:rsidTr="00574C16">
        <w:trPr>
          <w:jc w:val="center"/>
        </w:trPr>
        <w:tc>
          <w:tcPr>
            <w:tcW w:w="704" w:type="dxa"/>
            <w:vMerge/>
          </w:tcPr>
          <w:p w14:paraId="194AB41B"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61EC3AE3"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3E9C0775"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电路分析MⅡ(含实验)</w:t>
            </w:r>
          </w:p>
        </w:tc>
        <w:tc>
          <w:tcPr>
            <w:tcW w:w="730" w:type="dxa"/>
          </w:tcPr>
          <w:p w14:paraId="02D6EA0D"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4</w:t>
            </w:r>
          </w:p>
        </w:tc>
        <w:tc>
          <w:tcPr>
            <w:tcW w:w="2421" w:type="dxa"/>
          </w:tcPr>
          <w:p w14:paraId="09DDA056"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color w:val="000000"/>
                <w:kern w:val="0"/>
                <w:sz w:val="21"/>
                <w:szCs w:val="21"/>
              </w:rPr>
              <w:t>ELEC022012</w:t>
            </w:r>
          </w:p>
        </w:tc>
        <w:tc>
          <w:tcPr>
            <w:tcW w:w="1518" w:type="dxa"/>
          </w:tcPr>
          <w:p w14:paraId="165CABC9"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B类课程</w:t>
            </w:r>
          </w:p>
        </w:tc>
      </w:tr>
      <w:tr w:rsidR="00035A08" w:rsidRPr="00FA676A" w14:paraId="67E845D0" w14:textId="77777777" w:rsidTr="00574C16">
        <w:trPr>
          <w:jc w:val="center"/>
        </w:trPr>
        <w:tc>
          <w:tcPr>
            <w:tcW w:w="704" w:type="dxa"/>
            <w:vMerge/>
          </w:tcPr>
          <w:p w14:paraId="621793A0"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3D875AE2"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0CB67050"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模拟电子技术B</w:t>
            </w:r>
          </w:p>
        </w:tc>
        <w:tc>
          <w:tcPr>
            <w:tcW w:w="730" w:type="dxa"/>
          </w:tcPr>
          <w:p w14:paraId="4DFF693B"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3</w:t>
            </w:r>
          </w:p>
        </w:tc>
        <w:tc>
          <w:tcPr>
            <w:tcW w:w="2421" w:type="dxa"/>
          </w:tcPr>
          <w:p w14:paraId="5A74D0CD"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SIST000912</w:t>
            </w:r>
          </w:p>
        </w:tc>
        <w:tc>
          <w:tcPr>
            <w:tcW w:w="1518" w:type="dxa"/>
          </w:tcPr>
          <w:p w14:paraId="4E7B368B"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B类课程</w:t>
            </w:r>
          </w:p>
        </w:tc>
      </w:tr>
      <w:tr w:rsidR="00035A08" w:rsidRPr="00FA676A" w14:paraId="7E3C1605" w14:textId="77777777" w:rsidTr="00574C16">
        <w:trPr>
          <w:jc w:val="center"/>
        </w:trPr>
        <w:tc>
          <w:tcPr>
            <w:tcW w:w="704" w:type="dxa"/>
            <w:vMerge/>
          </w:tcPr>
          <w:p w14:paraId="54CB3C2A"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val="restart"/>
            <w:vAlign w:val="center"/>
          </w:tcPr>
          <w:p w14:paraId="13CFFDEA" w14:textId="77777777" w:rsidR="00035A08" w:rsidRPr="00FA676A" w:rsidRDefault="00646343">
            <w:pPr>
              <w:spacing w:before="0" w:after="0" w:line="460" w:lineRule="exact"/>
              <w:ind w:firstLineChars="0" w:firstLine="0"/>
              <w:rPr>
                <w:rFonts w:ascii="仿宋" w:eastAsia="仿宋" w:hAnsi="仿宋"/>
                <w:color w:val="000000"/>
                <w:kern w:val="0"/>
                <w:sz w:val="21"/>
                <w:szCs w:val="21"/>
              </w:rPr>
            </w:pPr>
            <w:r w:rsidRPr="00FA676A">
              <w:rPr>
                <w:rFonts w:ascii="仿宋" w:eastAsia="仿宋" w:hAnsi="仿宋" w:cs="宋体" w:hint="eastAsia"/>
                <w:color w:val="000000"/>
                <w:kern w:val="0"/>
                <w:sz w:val="21"/>
                <w:szCs w:val="21"/>
              </w:rPr>
              <w:t>电子信息工程专业</w:t>
            </w:r>
          </w:p>
        </w:tc>
        <w:tc>
          <w:tcPr>
            <w:tcW w:w="2368" w:type="dxa"/>
          </w:tcPr>
          <w:p w14:paraId="2D4CA7A4"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高等数学I</w:t>
            </w:r>
          </w:p>
        </w:tc>
        <w:tc>
          <w:tcPr>
            <w:tcW w:w="730" w:type="dxa"/>
          </w:tcPr>
          <w:p w14:paraId="70C809CE"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5</w:t>
            </w:r>
          </w:p>
        </w:tc>
        <w:tc>
          <w:tcPr>
            <w:tcW w:w="2421" w:type="dxa"/>
          </w:tcPr>
          <w:p w14:paraId="452D0BC3"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MATH000812</w:t>
            </w:r>
          </w:p>
        </w:tc>
        <w:tc>
          <w:tcPr>
            <w:tcW w:w="1518" w:type="dxa"/>
          </w:tcPr>
          <w:p w14:paraId="6C290F47"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A类课程</w:t>
            </w:r>
          </w:p>
        </w:tc>
      </w:tr>
      <w:tr w:rsidR="00035A08" w:rsidRPr="00FA676A" w14:paraId="053ABC8B" w14:textId="77777777" w:rsidTr="00574C16">
        <w:trPr>
          <w:jc w:val="center"/>
        </w:trPr>
        <w:tc>
          <w:tcPr>
            <w:tcW w:w="704" w:type="dxa"/>
            <w:vMerge/>
          </w:tcPr>
          <w:p w14:paraId="6225A823"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59B03D53"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592D8798"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线性代数B</w:t>
            </w:r>
          </w:p>
        </w:tc>
        <w:tc>
          <w:tcPr>
            <w:tcW w:w="730" w:type="dxa"/>
          </w:tcPr>
          <w:p w14:paraId="42B7C861"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3</w:t>
            </w:r>
          </w:p>
        </w:tc>
        <w:tc>
          <w:tcPr>
            <w:tcW w:w="2421" w:type="dxa"/>
          </w:tcPr>
          <w:p w14:paraId="1F8F1C3D"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MATH000112</w:t>
            </w:r>
          </w:p>
        </w:tc>
        <w:tc>
          <w:tcPr>
            <w:tcW w:w="1518" w:type="dxa"/>
          </w:tcPr>
          <w:p w14:paraId="503B1252"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A类课程</w:t>
            </w:r>
          </w:p>
        </w:tc>
      </w:tr>
      <w:tr w:rsidR="00035A08" w:rsidRPr="00FA676A" w14:paraId="32915A3E" w14:textId="77777777" w:rsidTr="00574C16">
        <w:trPr>
          <w:jc w:val="center"/>
        </w:trPr>
        <w:tc>
          <w:tcPr>
            <w:tcW w:w="704" w:type="dxa"/>
            <w:vMerge/>
          </w:tcPr>
          <w:p w14:paraId="395FD16D"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2BF20D87"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7FFDC017"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高等数学Ⅱ</w:t>
            </w:r>
          </w:p>
        </w:tc>
        <w:tc>
          <w:tcPr>
            <w:tcW w:w="730" w:type="dxa"/>
          </w:tcPr>
          <w:p w14:paraId="44BF4092"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5</w:t>
            </w:r>
          </w:p>
        </w:tc>
        <w:tc>
          <w:tcPr>
            <w:tcW w:w="2421" w:type="dxa"/>
          </w:tcPr>
          <w:p w14:paraId="781CF195"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MATH011512</w:t>
            </w:r>
          </w:p>
        </w:tc>
        <w:tc>
          <w:tcPr>
            <w:tcW w:w="1518" w:type="dxa"/>
          </w:tcPr>
          <w:p w14:paraId="096CEB73"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A类课程</w:t>
            </w:r>
          </w:p>
        </w:tc>
      </w:tr>
      <w:tr w:rsidR="00035A08" w:rsidRPr="00FA676A" w14:paraId="38942553" w14:textId="77777777" w:rsidTr="00574C16">
        <w:trPr>
          <w:jc w:val="center"/>
        </w:trPr>
        <w:tc>
          <w:tcPr>
            <w:tcW w:w="704" w:type="dxa"/>
            <w:vMerge/>
          </w:tcPr>
          <w:p w14:paraId="0D3FD099"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6432296A"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736BAB4F"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大学物理BI或DI</w:t>
            </w:r>
          </w:p>
        </w:tc>
        <w:tc>
          <w:tcPr>
            <w:tcW w:w="730" w:type="dxa"/>
          </w:tcPr>
          <w:p w14:paraId="0497F3CF"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3</w:t>
            </w:r>
          </w:p>
        </w:tc>
        <w:tc>
          <w:tcPr>
            <w:tcW w:w="2421" w:type="dxa"/>
          </w:tcPr>
          <w:p w14:paraId="5470F449" w14:textId="77942B4C" w:rsidR="00035A08" w:rsidRPr="00FA676A" w:rsidRDefault="00574C16">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color w:val="000000"/>
                <w:kern w:val="0"/>
                <w:sz w:val="21"/>
                <w:szCs w:val="21"/>
              </w:rPr>
              <w:t>PHYS001112/</w:t>
            </w:r>
            <w:r w:rsidR="00646343" w:rsidRPr="00FA676A">
              <w:rPr>
                <w:rFonts w:ascii="仿宋" w:eastAsia="仿宋" w:hAnsi="仿宋" w:cs="宋体"/>
                <w:color w:val="000000"/>
                <w:kern w:val="0"/>
                <w:sz w:val="21"/>
                <w:szCs w:val="21"/>
              </w:rPr>
              <w:t>PHYS011712</w:t>
            </w:r>
          </w:p>
        </w:tc>
        <w:tc>
          <w:tcPr>
            <w:tcW w:w="1518" w:type="dxa"/>
          </w:tcPr>
          <w:p w14:paraId="0C58752E"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A类课程</w:t>
            </w:r>
          </w:p>
        </w:tc>
      </w:tr>
      <w:tr w:rsidR="00035A08" w:rsidRPr="00FA676A" w14:paraId="79C77BE2" w14:textId="77777777" w:rsidTr="00574C16">
        <w:trPr>
          <w:jc w:val="center"/>
        </w:trPr>
        <w:tc>
          <w:tcPr>
            <w:tcW w:w="704" w:type="dxa"/>
            <w:vMerge/>
          </w:tcPr>
          <w:p w14:paraId="2668C329"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1C13C5DA"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3D99FA63"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程序设计基础</w:t>
            </w:r>
          </w:p>
        </w:tc>
        <w:tc>
          <w:tcPr>
            <w:tcW w:w="730" w:type="dxa"/>
          </w:tcPr>
          <w:p w14:paraId="572778A9"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2.5</w:t>
            </w:r>
          </w:p>
        </w:tc>
        <w:tc>
          <w:tcPr>
            <w:tcW w:w="2421" w:type="dxa"/>
          </w:tcPr>
          <w:p w14:paraId="204CDD4A"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ELEC011212</w:t>
            </w:r>
          </w:p>
        </w:tc>
        <w:tc>
          <w:tcPr>
            <w:tcW w:w="1518" w:type="dxa"/>
          </w:tcPr>
          <w:p w14:paraId="3FD216F5"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A类课程</w:t>
            </w:r>
          </w:p>
        </w:tc>
      </w:tr>
      <w:tr w:rsidR="00035A08" w:rsidRPr="00FA676A" w14:paraId="10ECC202" w14:textId="77777777" w:rsidTr="00574C16">
        <w:trPr>
          <w:jc w:val="center"/>
        </w:trPr>
        <w:tc>
          <w:tcPr>
            <w:tcW w:w="704" w:type="dxa"/>
            <w:vMerge/>
          </w:tcPr>
          <w:p w14:paraId="74E886DB"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178A8635"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384B6277"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电路分析AⅠ(含实验)</w:t>
            </w:r>
          </w:p>
        </w:tc>
        <w:tc>
          <w:tcPr>
            <w:tcW w:w="730" w:type="dxa"/>
          </w:tcPr>
          <w:p w14:paraId="3F0D4673"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4</w:t>
            </w:r>
          </w:p>
        </w:tc>
        <w:tc>
          <w:tcPr>
            <w:tcW w:w="2421" w:type="dxa"/>
          </w:tcPr>
          <w:p w14:paraId="7B546DBC"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ELEC003612</w:t>
            </w:r>
          </w:p>
        </w:tc>
        <w:tc>
          <w:tcPr>
            <w:tcW w:w="1518" w:type="dxa"/>
          </w:tcPr>
          <w:p w14:paraId="7102BBD5"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A类课程</w:t>
            </w:r>
          </w:p>
        </w:tc>
      </w:tr>
      <w:tr w:rsidR="00035A08" w:rsidRPr="00FA676A" w14:paraId="4B514801" w14:textId="77777777" w:rsidTr="00574C16">
        <w:trPr>
          <w:jc w:val="center"/>
        </w:trPr>
        <w:tc>
          <w:tcPr>
            <w:tcW w:w="704" w:type="dxa"/>
            <w:vMerge/>
          </w:tcPr>
          <w:p w14:paraId="65DB824B"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31226099"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0EE08FE6"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复变函数与积分变换</w:t>
            </w:r>
          </w:p>
        </w:tc>
        <w:tc>
          <w:tcPr>
            <w:tcW w:w="730" w:type="dxa"/>
          </w:tcPr>
          <w:p w14:paraId="57FD1483"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3</w:t>
            </w:r>
          </w:p>
        </w:tc>
        <w:tc>
          <w:tcPr>
            <w:tcW w:w="2421" w:type="dxa"/>
          </w:tcPr>
          <w:p w14:paraId="2308DB01"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MATH001912</w:t>
            </w:r>
          </w:p>
        </w:tc>
        <w:tc>
          <w:tcPr>
            <w:tcW w:w="1518" w:type="dxa"/>
          </w:tcPr>
          <w:p w14:paraId="25C6810B"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B类课程</w:t>
            </w:r>
          </w:p>
        </w:tc>
      </w:tr>
      <w:tr w:rsidR="00035A08" w:rsidRPr="00FA676A" w14:paraId="513D0C56" w14:textId="77777777" w:rsidTr="00574C16">
        <w:trPr>
          <w:jc w:val="center"/>
        </w:trPr>
        <w:tc>
          <w:tcPr>
            <w:tcW w:w="704" w:type="dxa"/>
            <w:vMerge/>
          </w:tcPr>
          <w:p w14:paraId="0844335F"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3B73714B"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56CE2369"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概率论与数理统计</w:t>
            </w:r>
          </w:p>
        </w:tc>
        <w:tc>
          <w:tcPr>
            <w:tcW w:w="730" w:type="dxa"/>
          </w:tcPr>
          <w:p w14:paraId="3D3152D4"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3</w:t>
            </w:r>
          </w:p>
        </w:tc>
        <w:tc>
          <w:tcPr>
            <w:tcW w:w="2421" w:type="dxa"/>
          </w:tcPr>
          <w:p w14:paraId="28436722"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MATH001612</w:t>
            </w:r>
          </w:p>
        </w:tc>
        <w:tc>
          <w:tcPr>
            <w:tcW w:w="1518" w:type="dxa"/>
          </w:tcPr>
          <w:p w14:paraId="3CD84E35"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B类课程</w:t>
            </w:r>
          </w:p>
        </w:tc>
      </w:tr>
      <w:tr w:rsidR="00035A08" w:rsidRPr="00FA676A" w14:paraId="0D3430AE" w14:textId="77777777" w:rsidTr="00574C16">
        <w:trPr>
          <w:trHeight w:val="252"/>
          <w:jc w:val="center"/>
        </w:trPr>
        <w:tc>
          <w:tcPr>
            <w:tcW w:w="704" w:type="dxa"/>
            <w:vMerge/>
          </w:tcPr>
          <w:p w14:paraId="2E0F2B37"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16F9AD02"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036ED8E8"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大学物理BII或DII</w:t>
            </w:r>
          </w:p>
        </w:tc>
        <w:tc>
          <w:tcPr>
            <w:tcW w:w="730" w:type="dxa"/>
          </w:tcPr>
          <w:p w14:paraId="4E83F214"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3</w:t>
            </w:r>
          </w:p>
        </w:tc>
        <w:tc>
          <w:tcPr>
            <w:tcW w:w="2421" w:type="dxa"/>
          </w:tcPr>
          <w:p w14:paraId="36EAD324" w14:textId="4A1690C9" w:rsidR="00035A08" w:rsidRPr="00FA676A" w:rsidRDefault="00574C16">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color w:val="000000"/>
                <w:kern w:val="0"/>
                <w:sz w:val="21"/>
                <w:szCs w:val="21"/>
              </w:rPr>
              <w:t>PHYS001212/</w:t>
            </w:r>
            <w:r w:rsidR="00646343" w:rsidRPr="00FA676A">
              <w:rPr>
                <w:rFonts w:ascii="仿宋" w:eastAsia="仿宋" w:hAnsi="仿宋" w:cs="宋体"/>
                <w:color w:val="000000"/>
                <w:kern w:val="0"/>
                <w:sz w:val="21"/>
                <w:szCs w:val="21"/>
              </w:rPr>
              <w:t>PHYS011812</w:t>
            </w:r>
          </w:p>
        </w:tc>
        <w:tc>
          <w:tcPr>
            <w:tcW w:w="1518" w:type="dxa"/>
          </w:tcPr>
          <w:p w14:paraId="69B2D8CD"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B类课程</w:t>
            </w:r>
          </w:p>
        </w:tc>
      </w:tr>
      <w:tr w:rsidR="00035A08" w:rsidRPr="00FA676A" w14:paraId="15BD8EAD" w14:textId="77777777" w:rsidTr="00574C16">
        <w:trPr>
          <w:jc w:val="center"/>
        </w:trPr>
        <w:tc>
          <w:tcPr>
            <w:tcW w:w="704" w:type="dxa"/>
            <w:vMerge/>
          </w:tcPr>
          <w:p w14:paraId="263C2E85"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6DD17DB4"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18D056FB"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电路分析AⅡ(含实验)</w:t>
            </w:r>
          </w:p>
        </w:tc>
        <w:tc>
          <w:tcPr>
            <w:tcW w:w="730" w:type="dxa"/>
          </w:tcPr>
          <w:p w14:paraId="0BA5A6F1"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4</w:t>
            </w:r>
          </w:p>
        </w:tc>
        <w:tc>
          <w:tcPr>
            <w:tcW w:w="2421" w:type="dxa"/>
          </w:tcPr>
          <w:p w14:paraId="6D02112A"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ELEC003712</w:t>
            </w:r>
          </w:p>
        </w:tc>
        <w:tc>
          <w:tcPr>
            <w:tcW w:w="1518" w:type="dxa"/>
          </w:tcPr>
          <w:p w14:paraId="03595925"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B类课程</w:t>
            </w:r>
          </w:p>
        </w:tc>
      </w:tr>
      <w:tr w:rsidR="00035A08" w:rsidRPr="00FA676A" w14:paraId="35598C11" w14:textId="77777777" w:rsidTr="00574C16">
        <w:trPr>
          <w:jc w:val="center"/>
        </w:trPr>
        <w:tc>
          <w:tcPr>
            <w:tcW w:w="704" w:type="dxa"/>
            <w:vMerge/>
          </w:tcPr>
          <w:p w14:paraId="24173919" w14:textId="77777777" w:rsidR="00035A08" w:rsidRPr="00FA676A" w:rsidRDefault="00035A08">
            <w:pPr>
              <w:spacing w:before="0" w:after="0" w:line="460" w:lineRule="exact"/>
              <w:ind w:firstLine="420"/>
              <w:rPr>
                <w:rFonts w:ascii="仿宋" w:eastAsia="仿宋" w:hAnsi="仿宋"/>
                <w:color w:val="000000"/>
                <w:kern w:val="0"/>
                <w:sz w:val="21"/>
                <w:szCs w:val="21"/>
              </w:rPr>
            </w:pPr>
          </w:p>
        </w:tc>
        <w:tc>
          <w:tcPr>
            <w:tcW w:w="992" w:type="dxa"/>
            <w:vMerge/>
          </w:tcPr>
          <w:p w14:paraId="29F63B0A" w14:textId="77777777" w:rsidR="00035A08" w:rsidRPr="00FA676A" w:rsidRDefault="00035A08">
            <w:pPr>
              <w:spacing w:before="0" w:after="0" w:line="460" w:lineRule="exact"/>
              <w:ind w:firstLineChars="0" w:firstLine="0"/>
              <w:rPr>
                <w:rFonts w:ascii="仿宋" w:eastAsia="仿宋" w:hAnsi="仿宋"/>
                <w:color w:val="000000"/>
                <w:kern w:val="0"/>
                <w:sz w:val="21"/>
                <w:szCs w:val="21"/>
              </w:rPr>
            </w:pPr>
          </w:p>
        </w:tc>
        <w:tc>
          <w:tcPr>
            <w:tcW w:w="2368" w:type="dxa"/>
          </w:tcPr>
          <w:p w14:paraId="6643C8FF"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模拟电子技术B</w:t>
            </w:r>
          </w:p>
        </w:tc>
        <w:tc>
          <w:tcPr>
            <w:tcW w:w="730" w:type="dxa"/>
          </w:tcPr>
          <w:p w14:paraId="5182BAB9"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3</w:t>
            </w:r>
          </w:p>
        </w:tc>
        <w:tc>
          <w:tcPr>
            <w:tcW w:w="2421" w:type="dxa"/>
          </w:tcPr>
          <w:p w14:paraId="1F422E1D"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SIST000912</w:t>
            </w:r>
          </w:p>
        </w:tc>
        <w:tc>
          <w:tcPr>
            <w:tcW w:w="1518" w:type="dxa"/>
          </w:tcPr>
          <w:p w14:paraId="48EFDF62" w14:textId="77777777" w:rsidR="00035A08" w:rsidRPr="00FA676A" w:rsidRDefault="00646343">
            <w:pPr>
              <w:widowControl/>
              <w:spacing w:before="0" w:after="0" w:line="240" w:lineRule="auto"/>
              <w:ind w:firstLineChars="0" w:firstLine="0"/>
              <w:jc w:val="center"/>
              <w:rPr>
                <w:rFonts w:ascii="仿宋" w:eastAsia="仿宋" w:hAnsi="仿宋" w:cs="宋体"/>
                <w:color w:val="000000"/>
                <w:kern w:val="0"/>
                <w:sz w:val="21"/>
                <w:szCs w:val="21"/>
              </w:rPr>
            </w:pPr>
            <w:r w:rsidRPr="00FA676A">
              <w:rPr>
                <w:rFonts w:ascii="仿宋" w:eastAsia="仿宋" w:hAnsi="仿宋" w:cs="宋体" w:hint="eastAsia"/>
                <w:color w:val="000000"/>
                <w:kern w:val="0"/>
                <w:sz w:val="21"/>
                <w:szCs w:val="21"/>
              </w:rPr>
              <w:t>B类课程</w:t>
            </w:r>
          </w:p>
        </w:tc>
      </w:tr>
    </w:tbl>
    <w:p w14:paraId="475F3D5E" w14:textId="77777777" w:rsidR="00035A08" w:rsidRPr="00FA676A" w:rsidRDefault="00646343">
      <w:pPr>
        <w:pStyle w:val="a"/>
        <w:numPr>
          <w:ilvl w:val="0"/>
          <w:numId w:val="0"/>
        </w:numPr>
        <w:spacing w:line="240" w:lineRule="auto"/>
        <w:rPr>
          <w:rFonts w:ascii="仿宋" w:eastAsia="仿宋" w:hAnsi="仿宋"/>
          <w:b w:val="0"/>
          <w:bCs w:val="0"/>
          <w:sz w:val="18"/>
          <w:szCs w:val="21"/>
        </w:rPr>
      </w:pPr>
      <w:r w:rsidRPr="00FA676A">
        <w:rPr>
          <w:rFonts w:ascii="仿宋" w:eastAsia="仿宋" w:hAnsi="仿宋" w:hint="eastAsia"/>
          <w:b w:val="0"/>
          <w:bCs w:val="0"/>
          <w:sz w:val="18"/>
          <w:szCs w:val="21"/>
        </w:rPr>
        <w:t>注</w:t>
      </w:r>
      <w:r w:rsidRPr="00FA676A">
        <w:rPr>
          <w:rFonts w:ascii="仿宋" w:eastAsia="仿宋" w:hAnsi="仿宋"/>
          <w:b w:val="0"/>
          <w:bCs w:val="0"/>
          <w:sz w:val="18"/>
          <w:szCs w:val="21"/>
        </w:rPr>
        <w:t>：1、一年级申请转专业学生必须选修并通过至少4门</w:t>
      </w:r>
      <w:r w:rsidRPr="00FA676A">
        <w:rPr>
          <w:rFonts w:ascii="仿宋" w:eastAsia="仿宋" w:hAnsi="仿宋" w:hint="eastAsia"/>
          <w:b w:val="0"/>
          <w:bCs w:val="0"/>
          <w:sz w:val="18"/>
          <w:szCs w:val="21"/>
        </w:rPr>
        <w:t>A类课程，成绩最好的4门课程成绩作为排名依据之一；2、二年级</w:t>
      </w:r>
      <w:r w:rsidRPr="00FA676A">
        <w:rPr>
          <w:rFonts w:ascii="仿宋" w:eastAsia="仿宋" w:hAnsi="仿宋"/>
          <w:b w:val="0"/>
          <w:bCs w:val="0"/>
          <w:sz w:val="18"/>
          <w:szCs w:val="21"/>
        </w:rPr>
        <w:t>申请转专业学生必须选修并通过至少4门</w:t>
      </w:r>
      <w:r w:rsidRPr="00FA676A">
        <w:rPr>
          <w:rFonts w:ascii="仿宋" w:eastAsia="仿宋" w:hAnsi="仿宋" w:hint="eastAsia"/>
          <w:b w:val="0"/>
          <w:bCs w:val="0"/>
          <w:sz w:val="18"/>
          <w:szCs w:val="21"/>
        </w:rPr>
        <w:t>A类课程，并通过至少4门B类课程，成绩最好的</w:t>
      </w:r>
      <w:r w:rsidRPr="00FA676A">
        <w:rPr>
          <w:rFonts w:ascii="仿宋" w:eastAsia="仿宋" w:hAnsi="仿宋"/>
          <w:b w:val="0"/>
          <w:bCs w:val="0"/>
          <w:sz w:val="18"/>
          <w:szCs w:val="21"/>
        </w:rPr>
        <w:t>4</w:t>
      </w:r>
      <w:r w:rsidRPr="00FA676A">
        <w:rPr>
          <w:rFonts w:ascii="仿宋" w:eastAsia="仿宋" w:hAnsi="仿宋" w:hint="eastAsia"/>
          <w:b w:val="0"/>
          <w:bCs w:val="0"/>
          <w:sz w:val="18"/>
          <w:szCs w:val="21"/>
        </w:rPr>
        <w:t>门A类课程和成绩最好的4门B类课程成绩作为排名依据之一。</w:t>
      </w:r>
    </w:p>
    <w:p w14:paraId="2BC22D25" w14:textId="77777777" w:rsidR="00035A08" w:rsidRPr="00FA676A" w:rsidRDefault="00646343">
      <w:pPr>
        <w:pStyle w:val="a"/>
        <w:numPr>
          <w:ilvl w:val="1"/>
          <w:numId w:val="2"/>
        </w:numPr>
        <w:spacing w:line="600" w:lineRule="exact"/>
        <w:ind w:left="960" w:hanging="480"/>
        <w:rPr>
          <w:rFonts w:ascii="仿宋" w:eastAsia="仿宋" w:hAnsi="仿宋"/>
          <w:b w:val="0"/>
          <w:bCs w:val="0"/>
          <w:kern w:val="0"/>
          <w:sz w:val="28"/>
          <w:szCs w:val="28"/>
        </w:rPr>
      </w:pPr>
      <w:bookmarkStart w:id="3" w:name="_Toc444848915"/>
      <w:bookmarkStart w:id="4" w:name="_Toc444615521"/>
      <w:bookmarkStart w:id="5" w:name="_Toc444871911"/>
      <w:r w:rsidRPr="00FA676A">
        <w:rPr>
          <w:rFonts w:ascii="仿宋" w:eastAsia="仿宋" w:hAnsi="仿宋" w:hint="eastAsia"/>
          <w:b w:val="0"/>
          <w:bCs w:val="0"/>
          <w:kern w:val="0"/>
          <w:sz w:val="28"/>
          <w:szCs w:val="28"/>
        </w:rPr>
        <w:t>转专业考核实施办法</w:t>
      </w:r>
      <w:bookmarkEnd w:id="3"/>
      <w:bookmarkEnd w:id="4"/>
      <w:bookmarkEnd w:id="5"/>
    </w:p>
    <w:p w14:paraId="534AB0CB" w14:textId="77777777" w:rsidR="00035A08" w:rsidRPr="00FA676A" w:rsidRDefault="00646343">
      <w:pPr>
        <w:pStyle w:val="ad"/>
        <w:numPr>
          <w:ilvl w:val="2"/>
          <w:numId w:val="3"/>
        </w:numPr>
        <w:spacing w:before="0" w:after="0" w:line="460" w:lineRule="exact"/>
        <w:ind w:left="420" w:firstLineChars="0"/>
        <w:jc w:val="both"/>
        <w:rPr>
          <w:rFonts w:ascii="仿宋" w:eastAsia="仿宋" w:hAnsi="仿宋"/>
          <w:color w:val="000000"/>
          <w:kern w:val="0"/>
          <w:sz w:val="28"/>
          <w:szCs w:val="28"/>
        </w:rPr>
      </w:pPr>
      <w:bookmarkStart w:id="6" w:name="_Hlk59185488"/>
      <w:r w:rsidRPr="00FA676A">
        <w:rPr>
          <w:rFonts w:ascii="仿宋" w:eastAsia="仿宋" w:hAnsi="仿宋" w:hint="eastAsia"/>
          <w:color w:val="000000"/>
          <w:kern w:val="0"/>
          <w:sz w:val="28"/>
          <w:szCs w:val="28"/>
        </w:rPr>
        <w:t>考核方式：笔试+面试。</w:t>
      </w:r>
      <w:bookmarkStart w:id="7" w:name="_Hlk58592810"/>
      <w:r w:rsidRPr="00FA676A">
        <w:rPr>
          <w:rFonts w:ascii="仿宋" w:eastAsia="仿宋" w:hAnsi="仿宋" w:hint="eastAsia"/>
          <w:color w:val="000000"/>
          <w:kern w:val="0"/>
          <w:sz w:val="28"/>
          <w:szCs w:val="28"/>
        </w:rPr>
        <w:t>要求笔试和面试成绩分别不低于</w:t>
      </w:r>
      <w:r w:rsidRPr="00FA676A">
        <w:rPr>
          <w:rFonts w:ascii="仿宋" w:eastAsia="仿宋" w:hAnsi="仿宋"/>
          <w:color w:val="000000"/>
          <w:kern w:val="0"/>
          <w:sz w:val="28"/>
          <w:szCs w:val="28"/>
        </w:rPr>
        <w:t>60</w:t>
      </w:r>
      <w:r w:rsidRPr="00FA676A">
        <w:rPr>
          <w:rFonts w:ascii="仿宋" w:eastAsia="仿宋" w:hAnsi="仿宋" w:hint="eastAsia"/>
          <w:color w:val="000000"/>
          <w:kern w:val="0"/>
          <w:sz w:val="28"/>
          <w:szCs w:val="28"/>
        </w:rPr>
        <w:t>分。综合成绩=预修准入课程成绩×3</w:t>
      </w:r>
      <w:r w:rsidRPr="00FA676A">
        <w:rPr>
          <w:rFonts w:ascii="仿宋" w:eastAsia="仿宋" w:hAnsi="仿宋"/>
          <w:color w:val="000000"/>
          <w:kern w:val="0"/>
          <w:sz w:val="28"/>
          <w:szCs w:val="28"/>
        </w:rPr>
        <w:t>0</w:t>
      </w:r>
      <w:r w:rsidRPr="00FA676A">
        <w:rPr>
          <w:rFonts w:ascii="仿宋" w:eastAsia="仿宋" w:hAnsi="仿宋" w:hint="eastAsia"/>
          <w:color w:val="000000"/>
          <w:kern w:val="0"/>
          <w:sz w:val="28"/>
          <w:szCs w:val="28"/>
        </w:rPr>
        <w:t>%+笔试成绩×</w:t>
      </w:r>
      <w:r w:rsidRPr="00FA676A">
        <w:rPr>
          <w:rFonts w:ascii="仿宋" w:eastAsia="仿宋" w:hAnsi="仿宋"/>
          <w:color w:val="000000"/>
          <w:kern w:val="0"/>
          <w:sz w:val="28"/>
          <w:szCs w:val="28"/>
        </w:rPr>
        <w:t>30</w:t>
      </w:r>
      <w:r w:rsidRPr="00FA676A">
        <w:rPr>
          <w:rFonts w:ascii="仿宋" w:eastAsia="仿宋" w:hAnsi="仿宋" w:hint="eastAsia"/>
          <w:color w:val="000000"/>
          <w:kern w:val="0"/>
          <w:sz w:val="28"/>
          <w:szCs w:val="28"/>
        </w:rPr>
        <w:t>%+面试成绩×</w:t>
      </w:r>
      <w:r w:rsidRPr="00FA676A">
        <w:rPr>
          <w:rFonts w:ascii="仿宋" w:eastAsia="仿宋" w:hAnsi="仿宋"/>
          <w:color w:val="000000"/>
          <w:kern w:val="0"/>
          <w:sz w:val="28"/>
          <w:szCs w:val="28"/>
        </w:rPr>
        <w:t>40</w:t>
      </w:r>
      <w:r w:rsidRPr="00FA676A">
        <w:rPr>
          <w:rFonts w:ascii="仿宋" w:eastAsia="仿宋" w:hAnsi="仿宋" w:hint="eastAsia"/>
          <w:color w:val="000000"/>
          <w:kern w:val="0"/>
          <w:sz w:val="28"/>
          <w:szCs w:val="28"/>
        </w:rPr>
        <w:t>%，按照综合成绩排序并择优录取。</w:t>
      </w:r>
    </w:p>
    <w:bookmarkEnd w:id="6"/>
    <w:bookmarkEnd w:id="7"/>
    <w:p w14:paraId="736D391B" w14:textId="77777777" w:rsidR="00035A08" w:rsidRPr="00FA676A" w:rsidRDefault="00646343">
      <w:pPr>
        <w:pStyle w:val="ad"/>
        <w:numPr>
          <w:ilvl w:val="2"/>
          <w:numId w:val="3"/>
        </w:numPr>
        <w:spacing w:before="0" w:after="0" w:line="460" w:lineRule="exact"/>
        <w:ind w:left="420" w:firstLineChars="0"/>
        <w:jc w:val="both"/>
        <w:rPr>
          <w:rFonts w:ascii="仿宋" w:eastAsia="仿宋" w:hAnsi="仿宋"/>
          <w:color w:val="000000"/>
          <w:kern w:val="0"/>
          <w:sz w:val="28"/>
          <w:szCs w:val="28"/>
        </w:rPr>
      </w:pPr>
      <w:r w:rsidRPr="00FA676A">
        <w:rPr>
          <w:rFonts w:ascii="仿宋" w:eastAsia="仿宋" w:hAnsi="仿宋" w:hint="eastAsia"/>
          <w:color w:val="000000"/>
          <w:kern w:val="0"/>
          <w:sz w:val="28"/>
          <w:szCs w:val="28"/>
        </w:rPr>
        <w:t>笔试考核内容主要涵盖：高等数学、线性代数、大学物理、电路分析、计算机基础和英语。</w:t>
      </w:r>
    </w:p>
    <w:p w14:paraId="4034A716" w14:textId="77777777" w:rsidR="00035A08" w:rsidRPr="00FA676A" w:rsidRDefault="00646343">
      <w:pPr>
        <w:pStyle w:val="ad"/>
        <w:numPr>
          <w:ilvl w:val="2"/>
          <w:numId w:val="3"/>
        </w:numPr>
        <w:spacing w:before="0" w:after="0" w:line="460" w:lineRule="exact"/>
        <w:ind w:left="420" w:firstLineChars="0"/>
        <w:jc w:val="both"/>
        <w:rPr>
          <w:rFonts w:ascii="仿宋" w:eastAsia="仿宋" w:hAnsi="仿宋"/>
          <w:color w:val="000000"/>
          <w:kern w:val="0"/>
          <w:sz w:val="28"/>
          <w:szCs w:val="28"/>
        </w:rPr>
      </w:pPr>
      <w:r w:rsidRPr="00FA676A">
        <w:rPr>
          <w:rFonts w:ascii="仿宋" w:eastAsia="仿宋" w:hAnsi="仿宋" w:hint="eastAsia"/>
          <w:color w:val="000000"/>
          <w:kern w:val="0"/>
          <w:sz w:val="28"/>
          <w:szCs w:val="28"/>
        </w:rPr>
        <w:t>考核时间：秋季学期开学第零周，具体时间、地点待定。</w:t>
      </w:r>
    </w:p>
    <w:p w14:paraId="3EFACE95" w14:textId="77777777" w:rsidR="00035A08" w:rsidRPr="00FA676A" w:rsidRDefault="00646343">
      <w:pPr>
        <w:pStyle w:val="ad"/>
        <w:numPr>
          <w:ilvl w:val="2"/>
          <w:numId w:val="3"/>
        </w:numPr>
        <w:spacing w:before="0" w:after="0" w:line="460" w:lineRule="exact"/>
        <w:ind w:left="420" w:firstLineChars="0"/>
        <w:jc w:val="both"/>
        <w:rPr>
          <w:rFonts w:ascii="仿宋" w:eastAsia="仿宋" w:hAnsi="仿宋"/>
          <w:color w:val="000000"/>
          <w:kern w:val="0"/>
          <w:sz w:val="28"/>
          <w:szCs w:val="28"/>
        </w:rPr>
      </w:pPr>
      <w:proofErr w:type="gramStart"/>
      <w:r w:rsidRPr="00FA676A">
        <w:rPr>
          <w:rFonts w:ascii="仿宋" w:eastAsia="仿宋" w:hAnsi="仿宋" w:hint="eastAsia"/>
          <w:color w:val="000000"/>
          <w:kern w:val="0"/>
          <w:sz w:val="28"/>
          <w:szCs w:val="28"/>
        </w:rPr>
        <w:t>本考核</w:t>
      </w:r>
      <w:proofErr w:type="gramEnd"/>
      <w:r w:rsidRPr="00FA676A">
        <w:rPr>
          <w:rFonts w:ascii="仿宋" w:eastAsia="仿宋" w:hAnsi="仿宋" w:hint="eastAsia"/>
          <w:color w:val="000000"/>
          <w:kern w:val="0"/>
          <w:sz w:val="28"/>
          <w:szCs w:val="28"/>
        </w:rPr>
        <w:t>办法最终解释权归西</w:t>
      </w:r>
      <w:proofErr w:type="gramStart"/>
      <w:r w:rsidRPr="00FA676A">
        <w:rPr>
          <w:rFonts w:ascii="仿宋" w:eastAsia="仿宋" w:hAnsi="仿宋" w:hint="eastAsia"/>
          <w:color w:val="000000"/>
          <w:kern w:val="0"/>
          <w:sz w:val="28"/>
          <w:szCs w:val="28"/>
        </w:rPr>
        <w:t>南交通</w:t>
      </w:r>
      <w:proofErr w:type="gramEnd"/>
      <w:r w:rsidRPr="00FA676A">
        <w:rPr>
          <w:rFonts w:ascii="仿宋" w:eastAsia="仿宋" w:hAnsi="仿宋" w:hint="eastAsia"/>
          <w:color w:val="000000"/>
          <w:kern w:val="0"/>
          <w:sz w:val="28"/>
          <w:szCs w:val="28"/>
        </w:rPr>
        <w:t>大学电气工程学院。</w:t>
      </w:r>
    </w:p>
    <w:p w14:paraId="36D410EE" w14:textId="77777777" w:rsidR="00035A08" w:rsidRPr="00FA676A" w:rsidRDefault="00646343">
      <w:pPr>
        <w:pStyle w:val="a"/>
        <w:numPr>
          <w:ilvl w:val="0"/>
          <w:numId w:val="2"/>
        </w:numPr>
        <w:rPr>
          <w:rFonts w:ascii="仿宋" w:eastAsia="仿宋" w:hAnsi="仿宋"/>
          <w:b w:val="0"/>
          <w:bCs w:val="0"/>
        </w:rPr>
      </w:pPr>
      <w:r w:rsidRPr="00FA676A">
        <w:rPr>
          <w:rFonts w:ascii="仿宋" w:eastAsia="仿宋" w:hAnsi="仿宋" w:hint="eastAsia"/>
          <w:b w:val="0"/>
          <w:bCs w:val="0"/>
        </w:rPr>
        <w:t>转专业咨询方式</w:t>
      </w:r>
    </w:p>
    <w:p w14:paraId="009A5C65" w14:textId="77777777" w:rsidR="00035A08" w:rsidRPr="00FA676A" w:rsidRDefault="00646343">
      <w:pPr>
        <w:spacing w:before="0" w:after="0" w:line="460" w:lineRule="exact"/>
        <w:ind w:firstLine="560"/>
        <w:rPr>
          <w:rFonts w:ascii="仿宋" w:eastAsia="仿宋" w:hAnsi="仿宋"/>
          <w:color w:val="000000"/>
          <w:kern w:val="0"/>
          <w:sz w:val="28"/>
          <w:szCs w:val="28"/>
        </w:rPr>
      </w:pPr>
      <w:r w:rsidRPr="00FA676A">
        <w:rPr>
          <w:rFonts w:ascii="仿宋" w:eastAsia="仿宋" w:hAnsi="仿宋" w:hint="eastAsia"/>
          <w:color w:val="000000"/>
          <w:kern w:val="0"/>
          <w:sz w:val="28"/>
          <w:szCs w:val="28"/>
        </w:rPr>
        <w:t>时间：2</w:t>
      </w:r>
      <w:r w:rsidRPr="00FA676A">
        <w:rPr>
          <w:rFonts w:ascii="仿宋" w:eastAsia="仿宋" w:hAnsi="仿宋"/>
          <w:color w:val="000000"/>
          <w:kern w:val="0"/>
          <w:sz w:val="28"/>
          <w:szCs w:val="28"/>
        </w:rPr>
        <w:t>025</w:t>
      </w:r>
      <w:r w:rsidRPr="00FA676A">
        <w:rPr>
          <w:rFonts w:ascii="仿宋" w:eastAsia="仿宋" w:hAnsi="仿宋" w:hint="eastAsia"/>
          <w:color w:val="000000"/>
          <w:kern w:val="0"/>
          <w:sz w:val="28"/>
          <w:szCs w:val="28"/>
        </w:rPr>
        <w:t>年</w:t>
      </w:r>
      <w:r w:rsidRPr="00FA676A">
        <w:rPr>
          <w:rFonts w:ascii="仿宋" w:eastAsia="仿宋" w:hAnsi="仿宋"/>
          <w:color w:val="000000"/>
          <w:kern w:val="0"/>
          <w:sz w:val="28"/>
          <w:szCs w:val="28"/>
        </w:rPr>
        <w:t>6</w:t>
      </w:r>
      <w:r w:rsidRPr="00FA676A">
        <w:rPr>
          <w:rFonts w:ascii="仿宋" w:eastAsia="仿宋" w:hAnsi="仿宋" w:hint="eastAsia"/>
          <w:color w:val="000000"/>
          <w:kern w:val="0"/>
          <w:sz w:val="28"/>
          <w:szCs w:val="28"/>
        </w:rPr>
        <w:t>月4日-</w:t>
      </w:r>
      <w:r w:rsidRPr="00FA676A">
        <w:rPr>
          <w:rFonts w:ascii="仿宋" w:eastAsia="仿宋" w:hAnsi="仿宋"/>
          <w:color w:val="000000"/>
          <w:kern w:val="0"/>
          <w:sz w:val="28"/>
          <w:szCs w:val="28"/>
        </w:rPr>
        <w:t>2025</w:t>
      </w:r>
      <w:r w:rsidRPr="00FA676A">
        <w:rPr>
          <w:rFonts w:ascii="仿宋" w:eastAsia="仿宋" w:hAnsi="仿宋" w:hint="eastAsia"/>
          <w:color w:val="000000"/>
          <w:kern w:val="0"/>
          <w:sz w:val="28"/>
          <w:szCs w:val="28"/>
        </w:rPr>
        <w:t>年6月</w:t>
      </w:r>
      <w:r w:rsidRPr="00FA676A">
        <w:rPr>
          <w:rFonts w:ascii="仿宋" w:eastAsia="仿宋" w:hAnsi="仿宋"/>
          <w:color w:val="000000"/>
          <w:kern w:val="0"/>
          <w:sz w:val="28"/>
          <w:szCs w:val="28"/>
        </w:rPr>
        <w:t>6</w:t>
      </w:r>
      <w:r w:rsidRPr="00FA676A">
        <w:rPr>
          <w:rFonts w:ascii="仿宋" w:eastAsia="仿宋" w:hAnsi="仿宋" w:hint="eastAsia"/>
          <w:color w:val="000000"/>
          <w:kern w:val="0"/>
          <w:sz w:val="28"/>
          <w:szCs w:val="28"/>
        </w:rPr>
        <w:t>日</w:t>
      </w:r>
    </w:p>
    <w:p w14:paraId="3CD751AE" w14:textId="77777777" w:rsidR="00035A08" w:rsidRPr="00FA676A" w:rsidRDefault="00646343">
      <w:pPr>
        <w:spacing w:before="0" w:after="0" w:line="460" w:lineRule="exact"/>
        <w:ind w:firstLineChars="500" w:firstLine="1400"/>
        <w:rPr>
          <w:rFonts w:ascii="仿宋" w:eastAsia="仿宋" w:hAnsi="仿宋"/>
          <w:color w:val="000000"/>
          <w:kern w:val="0"/>
          <w:sz w:val="28"/>
          <w:szCs w:val="28"/>
        </w:rPr>
      </w:pPr>
      <w:r w:rsidRPr="00FA676A">
        <w:rPr>
          <w:rFonts w:ascii="仿宋" w:eastAsia="仿宋" w:hAnsi="仿宋" w:hint="eastAsia"/>
          <w:color w:val="000000"/>
          <w:kern w:val="0"/>
          <w:sz w:val="28"/>
          <w:szCs w:val="28"/>
        </w:rPr>
        <w:t>上午 9:30 - 11:30 下午14:00 - 16:00</w:t>
      </w:r>
    </w:p>
    <w:p w14:paraId="2B654286" w14:textId="77777777" w:rsidR="00035A08" w:rsidRPr="00FA676A" w:rsidRDefault="00646343">
      <w:pPr>
        <w:spacing w:before="0" w:after="0" w:line="460" w:lineRule="exact"/>
        <w:ind w:firstLine="560"/>
        <w:rPr>
          <w:rFonts w:ascii="仿宋" w:eastAsia="仿宋" w:hAnsi="仿宋"/>
          <w:color w:val="000000"/>
          <w:kern w:val="0"/>
          <w:sz w:val="28"/>
          <w:szCs w:val="28"/>
        </w:rPr>
      </w:pPr>
      <w:r w:rsidRPr="00FA676A">
        <w:rPr>
          <w:rFonts w:ascii="仿宋" w:eastAsia="仿宋" w:hAnsi="仿宋" w:hint="eastAsia"/>
          <w:color w:val="000000"/>
          <w:kern w:val="0"/>
          <w:sz w:val="28"/>
          <w:szCs w:val="28"/>
        </w:rPr>
        <w:lastRenderedPageBreak/>
        <w:t>地点：X</w:t>
      </w:r>
      <w:r w:rsidRPr="00FA676A">
        <w:rPr>
          <w:rFonts w:ascii="仿宋" w:eastAsia="仿宋" w:hAnsi="仿宋"/>
          <w:color w:val="000000"/>
          <w:kern w:val="0"/>
          <w:sz w:val="28"/>
          <w:szCs w:val="28"/>
        </w:rPr>
        <w:t>10207</w:t>
      </w:r>
    </w:p>
    <w:p w14:paraId="66B5EA77" w14:textId="77777777" w:rsidR="00035A08" w:rsidRPr="00FA676A" w:rsidRDefault="00646343">
      <w:pPr>
        <w:spacing w:before="0" w:after="0" w:line="460" w:lineRule="exact"/>
        <w:ind w:firstLine="560"/>
        <w:rPr>
          <w:rFonts w:ascii="仿宋" w:eastAsia="仿宋" w:hAnsi="仿宋"/>
          <w:color w:val="000000"/>
          <w:kern w:val="0"/>
          <w:sz w:val="28"/>
          <w:szCs w:val="28"/>
        </w:rPr>
      </w:pPr>
      <w:r w:rsidRPr="00FA676A">
        <w:rPr>
          <w:rFonts w:ascii="仿宋" w:eastAsia="仿宋" w:hAnsi="仿宋" w:hint="eastAsia"/>
          <w:color w:val="000000"/>
          <w:kern w:val="0"/>
          <w:sz w:val="28"/>
          <w:szCs w:val="28"/>
        </w:rPr>
        <w:t>联系电话：028-66367747</w:t>
      </w:r>
    </w:p>
    <w:sectPr w:rsidR="00035A08" w:rsidRPr="00FA676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EDD3" w14:textId="77777777" w:rsidR="00285778" w:rsidRDefault="00285778">
      <w:pPr>
        <w:spacing w:line="240" w:lineRule="auto"/>
        <w:ind w:firstLine="480"/>
      </w:pPr>
      <w:r>
        <w:separator/>
      </w:r>
    </w:p>
  </w:endnote>
  <w:endnote w:type="continuationSeparator" w:id="0">
    <w:p w14:paraId="1DA1BAC2" w14:textId="77777777" w:rsidR="00285778" w:rsidRDefault="0028577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FBC9" w14:textId="77777777" w:rsidR="00035A08" w:rsidRDefault="00035A08">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7B43" w14:textId="77777777" w:rsidR="00035A08" w:rsidRDefault="00035A08">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96EE" w14:textId="77777777" w:rsidR="00035A08" w:rsidRDefault="00035A08">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2C43" w14:textId="77777777" w:rsidR="00285778" w:rsidRDefault="00285778">
      <w:pPr>
        <w:spacing w:before="0" w:after="0"/>
        <w:ind w:firstLine="480"/>
      </w:pPr>
      <w:r>
        <w:separator/>
      </w:r>
    </w:p>
  </w:footnote>
  <w:footnote w:type="continuationSeparator" w:id="0">
    <w:p w14:paraId="6A6BD84E" w14:textId="77777777" w:rsidR="00285778" w:rsidRDefault="00285778">
      <w:pPr>
        <w:spacing w:before="0" w:after="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5A21" w14:textId="77777777" w:rsidR="00035A08" w:rsidRDefault="00035A08">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A59F" w14:textId="77777777" w:rsidR="00035A08" w:rsidRDefault="00035A08">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1623" w14:textId="77777777" w:rsidR="00035A08" w:rsidRDefault="00035A08">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B66"/>
    <w:multiLevelType w:val="multilevel"/>
    <w:tmpl w:val="19311B66"/>
    <w:lvl w:ilvl="0">
      <w:start w:val="1"/>
      <w:numFmt w:val="chineseCountingThousand"/>
      <w:lvlText w:val="%1、"/>
      <w:lvlJc w:val="left"/>
      <w:pPr>
        <w:ind w:left="420" w:hanging="420"/>
      </w:pPr>
      <w:rPr>
        <w:b/>
      </w:rPr>
    </w:lvl>
    <w:lvl w:ilvl="1">
      <w:start w:val="1"/>
      <w:numFmt w:val="decimal"/>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0E265E0"/>
    <w:multiLevelType w:val="multilevel"/>
    <w:tmpl w:val="40E265E0"/>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5BF46D7"/>
    <w:multiLevelType w:val="multilevel"/>
    <w:tmpl w:val="55BF46D7"/>
    <w:lvl w:ilvl="0">
      <w:start w:val="1"/>
      <w:numFmt w:val="chineseCountingThousand"/>
      <w:pStyle w:val="a"/>
      <w:lvlText w:val="%1、"/>
      <w:lvlJc w:val="left"/>
      <w:pPr>
        <w:ind w:left="420" w:hanging="420"/>
      </w:pPr>
      <w:rPr>
        <w:rFonts w:cs="Times New Roman"/>
        <w:b/>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g0NDhhNzY0ZTUzMTc5MDk1OGEwMmZmNzE0OThlYmUifQ=="/>
  </w:docVars>
  <w:rsids>
    <w:rsidRoot w:val="00E03943"/>
    <w:rsid w:val="00000B44"/>
    <w:rsid w:val="00021CCF"/>
    <w:rsid w:val="00031DAC"/>
    <w:rsid w:val="00032F49"/>
    <w:rsid w:val="00035A08"/>
    <w:rsid w:val="00062EE1"/>
    <w:rsid w:val="0006463E"/>
    <w:rsid w:val="0006481A"/>
    <w:rsid w:val="00076505"/>
    <w:rsid w:val="00080816"/>
    <w:rsid w:val="000923CA"/>
    <w:rsid w:val="000A0078"/>
    <w:rsid w:val="000A3974"/>
    <w:rsid w:val="000C69E2"/>
    <w:rsid w:val="000D726B"/>
    <w:rsid w:val="000E379D"/>
    <w:rsid w:val="000E42A6"/>
    <w:rsid w:val="000E47FB"/>
    <w:rsid w:val="000F2295"/>
    <w:rsid w:val="000F2CEA"/>
    <w:rsid w:val="000F48E2"/>
    <w:rsid w:val="000F679F"/>
    <w:rsid w:val="000F7F10"/>
    <w:rsid w:val="00100BCF"/>
    <w:rsid w:val="00102C90"/>
    <w:rsid w:val="00150CC8"/>
    <w:rsid w:val="00153A36"/>
    <w:rsid w:val="00153AC3"/>
    <w:rsid w:val="00166531"/>
    <w:rsid w:val="001706E7"/>
    <w:rsid w:val="00170795"/>
    <w:rsid w:val="001840D9"/>
    <w:rsid w:val="00194D47"/>
    <w:rsid w:val="00196B82"/>
    <w:rsid w:val="001A7B04"/>
    <w:rsid w:val="001B1765"/>
    <w:rsid w:val="001B7AC6"/>
    <w:rsid w:val="001C4824"/>
    <w:rsid w:val="001E026A"/>
    <w:rsid w:val="001E3044"/>
    <w:rsid w:val="001E4E3C"/>
    <w:rsid w:val="001F0429"/>
    <w:rsid w:val="001F259E"/>
    <w:rsid w:val="00203B37"/>
    <w:rsid w:val="00223865"/>
    <w:rsid w:val="0023045D"/>
    <w:rsid w:val="00231C0D"/>
    <w:rsid w:val="00243DCD"/>
    <w:rsid w:val="0027023B"/>
    <w:rsid w:val="00282049"/>
    <w:rsid w:val="0028535D"/>
    <w:rsid w:val="00285778"/>
    <w:rsid w:val="002B1E4D"/>
    <w:rsid w:val="002B2FEB"/>
    <w:rsid w:val="002B6486"/>
    <w:rsid w:val="002C202A"/>
    <w:rsid w:val="002D0055"/>
    <w:rsid w:val="002D11A3"/>
    <w:rsid w:val="002E49D1"/>
    <w:rsid w:val="002E70A3"/>
    <w:rsid w:val="002F22C0"/>
    <w:rsid w:val="00304429"/>
    <w:rsid w:val="00307844"/>
    <w:rsid w:val="00315E3B"/>
    <w:rsid w:val="0032121B"/>
    <w:rsid w:val="00334F41"/>
    <w:rsid w:val="003373ED"/>
    <w:rsid w:val="00344548"/>
    <w:rsid w:val="00346337"/>
    <w:rsid w:val="00351C0E"/>
    <w:rsid w:val="00363AEA"/>
    <w:rsid w:val="00363F38"/>
    <w:rsid w:val="00371A8C"/>
    <w:rsid w:val="00376E93"/>
    <w:rsid w:val="0039136C"/>
    <w:rsid w:val="003923BA"/>
    <w:rsid w:val="003B320C"/>
    <w:rsid w:val="003B6EF0"/>
    <w:rsid w:val="003D30C3"/>
    <w:rsid w:val="003E7FEB"/>
    <w:rsid w:val="003F610C"/>
    <w:rsid w:val="004210EB"/>
    <w:rsid w:val="0043374B"/>
    <w:rsid w:val="00452FF3"/>
    <w:rsid w:val="00455B83"/>
    <w:rsid w:val="00473B4B"/>
    <w:rsid w:val="00476089"/>
    <w:rsid w:val="00491A5F"/>
    <w:rsid w:val="00493F06"/>
    <w:rsid w:val="004968BA"/>
    <w:rsid w:val="004A5A97"/>
    <w:rsid w:val="004B1B25"/>
    <w:rsid w:val="004B1CB3"/>
    <w:rsid w:val="004B4FA8"/>
    <w:rsid w:val="004D31C7"/>
    <w:rsid w:val="004D4070"/>
    <w:rsid w:val="004D7708"/>
    <w:rsid w:val="00503564"/>
    <w:rsid w:val="00506FD1"/>
    <w:rsid w:val="00515B19"/>
    <w:rsid w:val="00532342"/>
    <w:rsid w:val="00545568"/>
    <w:rsid w:val="005508F5"/>
    <w:rsid w:val="00550DD3"/>
    <w:rsid w:val="00562469"/>
    <w:rsid w:val="005631FE"/>
    <w:rsid w:val="00565E41"/>
    <w:rsid w:val="005707B3"/>
    <w:rsid w:val="00574C16"/>
    <w:rsid w:val="00581451"/>
    <w:rsid w:val="0059205E"/>
    <w:rsid w:val="00597F1A"/>
    <w:rsid w:val="005A31B3"/>
    <w:rsid w:val="005A5553"/>
    <w:rsid w:val="005B1920"/>
    <w:rsid w:val="005B3F37"/>
    <w:rsid w:val="005D152D"/>
    <w:rsid w:val="005D3E92"/>
    <w:rsid w:val="005D448B"/>
    <w:rsid w:val="005E2DC8"/>
    <w:rsid w:val="005E4AAC"/>
    <w:rsid w:val="005E759C"/>
    <w:rsid w:val="005F696A"/>
    <w:rsid w:val="00600FEC"/>
    <w:rsid w:val="00646343"/>
    <w:rsid w:val="00670457"/>
    <w:rsid w:val="00670E4E"/>
    <w:rsid w:val="006725B5"/>
    <w:rsid w:val="00683E93"/>
    <w:rsid w:val="00687EC1"/>
    <w:rsid w:val="0069139E"/>
    <w:rsid w:val="006A4E41"/>
    <w:rsid w:val="006B364D"/>
    <w:rsid w:val="006E2305"/>
    <w:rsid w:val="00723117"/>
    <w:rsid w:val="00746CCF"/>
    <w:rsid w:val="00747C62"/>
    <w:rsid w:val="00776A49"/>
    <w:rsid w:val="00790BCA"/>
    <w:rsid w:val="00791B6A"/>
    <w:rsid w:val="007A0B03"/>
    <w:rsid w:val="007B46BA"/>
    <w:rsid w:val="007B4801"/>
    <w:rsid w:val="007B5AE2"/>
    <w:rsid w:val="008047AD"/>
    <w:rsid w:val="00804D7F"/>
    <w:rsid w:val="0084788A"/>
    <w:rsid w:val="00867166"/>
    <w:rsid w:val="0087075B"/>
    <w:rsid w:val="00870FC3"/>
    <w:rsid w:val="00874B86"/>
    <w:rsid w:val="0089048A"/>
    <w:rsid w:val="008B0494"/>
    <w:rsid w:val="008D29E8"/>
    <w:rsid w:val="008E4C6E"/>
    <w:rsid w:val="00922CCC"/>
    <w:rsid w:val="00926E07"/>
    <w:rsid w:val="009616C2"/>
    <w:rsid w:val="0096296B"/>
    <w:rsid w:val="00965EBC"/>
    <w:rsid w:val="00976047"/>
    <w:rsid w:val="00986205"/>
    <w:rsid w:val="00991172"/>
    <w:rsid w:val="009A75BB"/>
    <w:rsid w:val="009B28F4"/>
    <w:rsid w:val="009C2B2E"/>
    <w:rsid w:val="009D1037"/>
    <w:rsid w:val="009D1789"/>
    <w:rsid w:val="009D56DF"/>
    <w:rsid w:val="00A04838"/>
    <w:rsid w:val="00A07BDD"/>
    <w:rsid w:val="00A102C7"/>
    <w:rsid w:val="00A12EB0"/>
    <w:rsid w:val="00A21EA4"/>
    <w:rsid w:val="00A25B7C"/>
    <w:rsid w:val="00A33353"/>
    <w:rsid w:val="00A35191"/>
    <w:rsid w:val="00A434A2"/>
    <w:rsid w:val="00A530C9"/>
    <w:rsid w:val="00A84156"/>
    <w:rsid w:val="00A90404"/>
    <w:rsid w:val="00A91B5B"/>
    <w:rsid w:val="00A96178"/>
    <w:rsid w:val="00AA67F4"/>
    <w:rsid w:val="00AB38BB"/>
    <w:rsid w:val="00AB6428"/>
    <w:rsid w:val="00AB6E63"/>
    <w:rsid w:val="00AE0444"/>
    <w:rsid w:val="00AE74B7"/>
    <w:rsid w:val="00B02BDA"/>
    <w:rsid w:val="00B06FF2"/>
    <w:rsid w:val="00B1115E"/>
    <w:rsid w:val="00B140E1"/>
    <w:rsid w:val="00B147A3"/>
    <w:rsid w:val="00B23E98"/>
    <w:rsid w:val="00B262E7"/>
    <w:rsid w:val="00B26650"/>
    <w:rsid w:val="00B26857"/>
    <w:rsid w:val="00B35B4A"/>
    <w:rsid w:val="00B4014B"/>
    <w:rsid w:val="00B43253"/>
    <w:rsid w:val="00B43EDF"/>
    <w:rsid w:val="00B4470E"/>
    <w:rsid w:val="00B51B2A"/>
    <w:rsid w:val="00B61FB0"/>
    <w:rsid w:val="00B64F07"/>
    <w:rsid w:val="00B740BE"/>
    <w:rsid w:val="00B779E6"/>
    <w:rsid w:val="00B906F8"/>
    <w:rsid w:val="00B93EFB"/>
    <w:rsid w:val="00B967FB"/>
    <w:rsid w:val="00BA22A6"/>
    <w:rsid w:val="00BA40DE"/>
    <w:rsid w:val="00BB0BFD"/>
    <w:rsid w:val="00BC0D95"/>
    <w:rsid w:val="00BC4295"/>
    <w:rsid w:val="00BD454B"/>
    <w:rsid w:val="00BD74E5"/>
    <w:rsid w:val="00BE04C8"/>
    <w:rsid w:val="00BE1B49"/>
    <w:rsid w:val="00BE40A4"/>
    <w:rsid w:val="00BE5ECB"/>
    <w:rsid w:val="00BF1CC2"/>
    <w:rsid w:val="00BF4E9C"/>
    <w:rsid w:val="00BF577F"/>
    <w:rsid w:val="00C057F9"/>
    <w:rsid w:val="00C12E1C"/>
    <w:rsid w:val="00C30927"/>
    <w:rsid w:val="00C34661"/>
    <w:rsid w:val="00C36511"/>
    <w:rsid w:val="00C40511"/>
    <w:rsid w:val="00C57C19"/>
    <w:rsid w:val="00C60A92"/>
    <w:rsid w:val="00C643BE"/>
    <w:rsid w:val="00C72E24"/>
    <w:rsid w:val="00C81177"/>
    <w:rsid w:val="00CD6581"/>
    <w:rsid w:val="00CF4EFE"/>
    <w:rsid w:val="00CF5AE5"/>
    <w:rsid w:val="00CF6DC6"/>
    <w:rsid w:val="00D10C82"/>
    <w:rsid w:val="00D20A34"/>
    <w:rsid w:val="00D22CB6"/>
    <w:rsid w:val="00D255B9"/>
    <w:rsid w:val="00D8076B"/>
    <w:rsid w:val="00D94A9B"/>
    <w:rsid w:val="00DA09C6"/>
    <w:rsid w:val="00DB30BF"/>
    <w:rsid w:val="00DB3FB3"/>
    <w:rsid w:val="00DB6B66"/>
    <w:rsid w:val="00DC1CAD"/>
    <w:rsid w:val="00DC205E"/>
    <w:rsid w:val="00DF05C5"/>
    <w:rsid w:val="00DF16DA"/>
    <w:rsid w:val="00DF285F"/>
    <w:rsid w:val="00E03943"/>
    <w:rsid w:val="00E05800"/>
    <w:rsid w:val="00E10EE7"/>
    <w:rsid w:val="00E169DB"/>
    <w:rsid w:val="00E228C0"/>
    <w:rsid w:val="00E22F52"/>
    <w:rsid w:val="00E27BF6"/>
    <w:rsid w:val="00E4344A"/>
    <w:rsid w:val="00E4522B"/>
    <w:rsid w:val="00E56FBF"/>
    <w:rsid w:val="00E70565"/>
    <w:rsid w:val="00E7204F"/>
    <w:rsid w:val="00EA0236"/>
    <w:rsid w:val="00EC6D6E"/>
    <w:rsid w:val="00ED0BCF"/>
    <w:rsid w:val="00ED4442"/>
    <w:rsid w:val="00EE21F2"/>
    <w:rsid w:val="00EF0837"/>
    <w:rsid w:val="00EF1F1D"/>
    <w:rsid w:val="00F17DDB"/>
    <w:rsid w:val="00F436A4"/>
    <w:rsid w:val="00F467A6"/>
    <w:rsid w:val="00F613AD"/>
    <w:rsid w:val="00F65907"/>
    <w:rsid w:val="00F91BA6"/>
    <w:rsid w:val="00F94DA3"/>
    <w:rsid w:val="00FA676A"/>
    <w:rsid w:val="00FC7536"/>
    <w:rsid w:val="00FD662D"/>
    <w:rsid w:val="00FF5705"/>
    <w:rsid w:val="082009F7"/>
    <w:rsid w:val="7F772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E1D3F"/>
  <w15:docId w15:val="{3870EEC3-D31E-4B48-9D76-FFC1A2CF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before="120" w:after="40" w:line="360" w:lineRule="auto"/>
      <w:ind w:firstLineChars="200" w:firstLine="200"/>
    </w:pPr>
    <w:rPr>
      <w:rFonts w:ascii="Calibri" w:eastAsia="宋体" w:hAnsi="Calibri" w:cs="Times New Roman"/>
      <w:kern w:val="2"/>
      <w:sz w:val="24"/>
      <w:szCs w:val="22"/>
    </w:rPr>
  </w:style>
  <w:style w:type="paragraph" w:styleId="1">
    <w:name w:val="heading 1"/>
    <w:basedOn w:val="a0"/>
    <w:next w:val="a0"/>
    <w:link w:val="10"/>
    <w:qFormat/>
    <w:pPr>
      <w:keepNext/>
      <w:keepLines/>
      <w:spacing w:before="340" w:after="330" w:line="578" w:lineRule="auto"/>
      <w:outlineLvl w:val="0"/>
    </w:pPr>
    <w:rPr>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pPr>
      <w:spacing w:before="0" w:after="0" w:line="240" w:lineRule="auto"/>
    </w:pPr>
    <w:rPr>
      <w:sz w:val="18"/>
      <w:szCs w:val="18"/>
    </w:rPr>
  </w:style>
  <w:style w:type="paragraph" w:styleId="a6">
    <w:name w:val="footer"/>
    <w:basedOn w:val="a0"/>
    <w:link w:val="a7"/>
    <w:uiPriority w:val="99"/>
    <w:unhideWhenUsed/>
    <w:qFormat/>
    <w:pPr>
      <w:tabs>
        <w:tab w:val="center" w:pos="4153"/>
        <w:tab w:val="right" w:pos="8306"/>
      </w:tabs>
      <w:snapToGrid w:val="0"/>
      <w:spacing w:line="240" w:lineRule="auto"/>
    </w:pPr>
    <w:rPr>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
    <w:name w:val="Subtitle"/>
    <w:basedOn w:val="a0"/>
    <w:next w:val="a0"/>
    <w:link w:val="aa"/>
    <w:uiPriority w:val="11"/>
    <w:qFormat/>
    <w:pPr>
      <w:numPr>
        <w:numId w:val="1"/>
      </w:numPr>
      <w:spacing w:line="312" w:lineRule="auto"/>
      <w:ind w:firstLineChars="0" w:firstLine="0"/>
      <w:outlineLvl w:val="1"/>
    </w:pPr>
    <w:rPr>
      <w:rFonts w:ascii="Cambria" w:hAnsi="Cambria"/>
      <w:b/>
      <w:bCs/>
      <w:kern w:val="28"/>
      <w:sz w:val="30"/>
      <w:szCs w:val="32"/>
    </w:rPr>
  </w:style>
  <w:style w:type="table" w:styleId="ab">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character" w:customStyle="1" w:styleId="10">
    <w:name w:val="标题 1 字符"/>
    <w:basedOn w:val="a1"/>
    <w:link w:val="1"/>
    <w:qFormat/>
    <w:rPr>
      <w:rFonts w:ascii="Calibri" w:eastAsia="宋体" w:hAnsi="Calibri" w:cs="Times New Roman"/>
      <w:b/>
      <w:bCs/>
      <w:kern w:val="44"/>
      <w:sz w:val="32"/>
      <w:szCs w:val="44"/>
    </w:rPr>
  </w:style>
  <w:style w:type="character" w:customStyle="1" w:styleId="aa">
    <w:name w:val="副标题 字符"/>
    <w:basedOn w:val="a1"/>
    <w:link w:val="a"/>
    <w:uiPriority w:val="11"/>
    <w:qFormat/>
    <w:rPr>
      <w:rFonts w:ascii="Cambria" w:eastAsia="宋体" w:hAnsi="Cambria" w:cs="Times New Roman"/>
      <w:b/>
      <w:bCs/>
      <w:kern w:val="28"/>
      <w:sz w:val="30"/>
      <w:szCs w:val="32"/>
    </w:rPr>
  </w:style>
  <w:style w:type="character" w:customStyle="1" w:styleId="a9">
    <w:name w:val="页眉 字符"/>
    <w:basedOn w:val="a1"/>
    <w:link w:val="a8"/>
    <w:uiPriority w:val="99"/>
    <w:qFormat/>
    <w:rPr>
      <w:rFonts w:ascii="Calibri" w:eastAsia="宋体" w:hAnsi="Calibri" w:cs="Times New Roman"/>
      <w:sz w:val="18"/>
      <w:szCs w:val="18"/>
    </w:rPr>
  </w:style>
  <w:style w:type="character" w:customStyle="1" w:styleId="a7">
    <w:name w:val="页脚 字符"/>
    <w:basedOn w:val="a1"/>
    <w:link w:val="a6"/>
    <w:uiPriority w:val="99"/>
    <w:qFormat/>
    <w:rPr>
      <w:rFonts w:ascii="Calibri" w:eastAsia="宋体" w:hAnsi="Calibri" w:cs="Times New Roman"/>
      <w:sz w:val="18"/>
      <w:szCs w:val="18"/>
    </w:rPr>
  </w:style>
  <w:style w:type="paragraph" w:styleId="ad">
    <w:name w:val="List Paragraph"/>
    <w:basedOn w:val="a0"/>
    <w:uiPriority w:val="99"/>
    <w:qFormat/>
    <w:pPr>
      <w:ind w:firstLine="420"/>
    </w:pPr>
  </w:style>
  <w:style w:type="paragraph" w:customStyle="1" w:styleId="ae">
    <w:name w:val="表格的段落字体"/>
    <w:basedOn w:val="a0"/>
    <w:link w:val="Char"/>
    <w:autoRedefine/>
    <w:uiPriority w:val="99"/>
    <w:qFormat/>
    <w:pPr>
      <w:adjustRightInd w:val="0"/>
      <w:snapToGrid w:val="0"/>
      <w:spacing w:before="0" w:after="0" w:line="460" w:lineRule="exact"/>
      <w:ind w:firstLineChars="0" w:firstLine="0"/>
      <w:jc w:val="center"/>
      <w:textAlignment w:val="center"/>
    </w:pPr>
    <w:rPr>
      <w:rFonts w:ascii="Times New Roman" w:eastAsia="楷体" w:hAnsi="Times New Roman"/>
      <w:kern w:val="0"/>
      <w:sz w:val="18"/>
      <w:szCs w:val="18"/>
    </w:rPr>
  </w:style>
  <w:style w:type="character" w:customStyle="1" w:styleId="Char">
    <w:name w:val="表格的段落字体 Char"/>
    <w:basedOn w:val="a1"/>
    <w:link w:val="ae"/>
    <w:uiPriority w:val="99"/>
    <w:qFormat/>
    <w:rPr>
      <w:rFonts w:ascii="Times New Roman" w:eastAsia="楷体" w:hAnsi="Times New Roman" w:cs="Times New Roman"/>
      <w:kern w:val="0"/>
      <w:sz w:val="18"/>
      <w:szCs w:val="18"/>
    </w:rPr>
  </w:style>
  <w:style w:type="character" w:customStyle="1" w:styleId="a5">
    <w:name w:val="批注框文本 字符"/>
    <w:basedOn w:val="a1"/>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345</Words>
  <Characters>1971</Characters>
  <Application>Microsoft Office Word</Application>
  <DocSecurity>0</DocSecurity>
  <Lines>16</Lines>
  <Paragraphs>4</Paragraphs>
  <ScaleCrop>false</ScaleCrop>
  <Company>Lenovo</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陈洪章</dc:creator>
  <cp:lastModifiedBy>tt zhang</cp:lastModifiedBy>
  <cp:revision>4</cp:revision>
  <cp:lastPrinted>2024-11-26T03:10:00Z</cp:lastPrinted>
  <dcterms:created xsi:type="dcterms:W3CDTF">2024-11-27T08:05:00Z</dcterms:created>
  <dcterms:modified xsi:type="dcterms:W3CDTF">2024-11-29T02:01:00Z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F535579307B4468CA4806D7C53D4E792_13</vt:lpwstr>
  </property>
</Properties>
</file>