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FACA4" w14:textId="586F0A8F" w:rsidR="00E03943" w:rsidRDefault="0059205E" w:rsidP="00EE21F2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电气工程</w:t>
      </w:r>
      <w:r w:rsidR="005B3F37">
        <w:rPr>
          <w:rFonts w:hint="eastAsia"/>
        </w:rPr>
        <w:t>学院</w:t>
      </w:r>
      <w:r w:rsidR="005B3F37">
        <w:rPr>
          <w:rFonts w:hint="eastAsia"/>
        </w:rPr>
        <w:t>2</w:t>
      </w:r>
      <w:r w:rsidR="005B3F37">
        <w:t>0</w:t>
      </w:r>
      <w:r w:rsidR="00E228C0">
        <w:t>2</w:t>
      </w:r>
      <w:r w:rsidR="006E2305">
        <w:t>3</w:t>
      </w:r>
      <w:r w:rsidR="005B3F37">
        <w:t>年</w:t>
      </w:r>
      <w:r w:rsidR="00E03943" w:rsidRPr="0083342E">
        <w:rPr>
          <w:rFonts w:hint="eastAsia"/>
        </w:rPr>
        <w:t>本科生转专业</w:t>
      </w:r>
      <w:bookmarkEnd w:id="0"/>
      <w:r w:rsidR="00B262E7">
        <w:rPr>
          <w:rFonts w:hint="eastAsia"/>
        </w:rPr>
        <w:t>实施细则</w:t>
      </w:r>
    </w:p>
    <w:p w14:paraId="326EE05A" w14:textId="77777777" w:rsidR="00E03943" w:rsidRDefault="0084788A" w:rsidP="001E3044">
      <w:pPr>
        <w:pStyle w:val="a"/>
        <w:numPr>
          <w:ilvl w:val="0"/>
          <w:numId w:val="1"/>
        </w:numPr>
        <w:spacing w:line="600" w:lineRule="exact"/>
        <w:ind w:left="151" w:hangingChars="50" w:hanging="151"/>
      </w:pPr>
      <w:r w:rsidRPr="0088445D">
        <w:rPr>
          <w:rFonts w:hint="eastAsia"/>
        </w:rPr>
        <w:t>转专业工作领导小组</w:t>
      </w:r>
    </w:p>
    <w:p w14:paraId="62A1AF31" w14:textId="77777777" w:rsidR="0059205E" w:rsidRPr="00911F59" w:rsidRDefault="0059205E" w:rsidP="001E3044">
      <w:pPr>
        <w:spacing w:before="0" w:after="0" w:line="60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组  长：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陈维荣  </w:t>
      </w:r>
    </w:p>
    <w:p w14:paraId="6FCAC41D" w14:textId="77777777" w:rsidR="0059205E" w:rsidRPr="00911F59" w:rsidRDefault="0059205E" w:rsidP="001E3044">
      <w:pPr>
        <w:spacing w:before="0" w:after="0" w:line="60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副组长：</w:t>
      </w:r>
      <w:proofErr w:type="gramStart"/>
      <w:r w:rsidR="00A3519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罗乾超</w:t>
      </w:r>
      <w:proofErr w:type="gramEnd"/>
      <w:r w:rsidR="00A35191" w:rsidRPr="00911F59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</w:p>
    <w:p w14:paraId="35A5207B" w14:textId="54C234AE" w:rsidR="0059205E" w:rsidRPr="001E026A" w:rsidRDefault="0059205E" w:rsidP="00BB0BFD">
      <w:pPr>
        <w:spacing w:before="0" w:after="0" w:line="600" w:lineRule="exact"/>
        <w:ind w:leftChars="238" w:left="1691" w:hangingChars="400" w:hanging="112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成</w:t>
      </w:r>
      <w:r w:rsidR="00BB0BFD"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 </w:t>
      </w:r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员：</w:t>
      </w:r>
      <w:proofErr w:type="gramStart"/>
      <w:r w:rsidR="001E026A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陈民武</w:t>
      </w:r>
      <w:proofErr w:type="gramEnd"/>
      <w:r w:rsidR="001E026A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proofErr w:type="gramStart"/>
      <w:r w:rsidR="00102C90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何晓</w:t>
      </w:r>
      <w:proofErr w:type="gramEnd"/>
      <w:r w:rsidR="00102C90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琼</w:t>
      </w:r>
      <w:r w:rsidR="00194D47" w:rsidRPr="001E026A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5D448B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解绍锋</w:t>
      </w:r>
      <w:r w:rsidR="0006463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胡海涛</w:t>
      </w:r>
      <w:r w:rsidR="00194D47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谢</w:t>
      </w:r>
      <w:r w:rsidR="00BB0BF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r w:rsidR="00194D47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力</w:t>
      </w:r>
      <w:r w:rsidR="00194D47" w:rsidRPr="001E026A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06463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王</w:t>
      </w:r>
      <w:r w:rsidR="00BB0BF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r w:rsidR="0006463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轶 </w:t>
      </w:r>
      <w:proofErr w:type="gramStart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吴积</w:t>
      </w:r>
      <w:proofErr w:type="gramEnd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钦</w:t>
      </w:r>
      <w:r w:rsidR="00BB0BF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r w:rsidR="00194D47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宋文胜</w:t>
      </w:r>
      <w:r w:rsidR="00B02BDA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黄</w:t>
      </w:r>
      <w:proofErr w:type="gramStart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德青</w:t>
      </w:r>
      <w:r w:rsidR="00194D47" w:rsidRPr="001E026A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1A7B04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卿</w:t>
      </w:r>
      <w:proofErr w:type="gramEnd"/>
      <w:r w:rsidR="001A7B04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安永 </w:t>
      </w:r>
      <w:proofErr w:type="gramStart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张血</w:t>
      </w:r>
      <w:proofErr w:type="gramEnd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琴</w:t>
      </w:r>
      <w:r w:rsidR="00B02BDA" w:rsidRPr="001E026A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1A7B04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王</w:t>
      </w:r>
      <w:r w:rsidR="00BB0BF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r w:rsidR="001A7B04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嵩</w:t>
      </w:r>
      <w:r w:rsidR="00B02BDA" w:rsidRPr="001E026A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r w:rsidR="00F91BA6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秦</w:t>
      </w:r>
      <w:r w:rsidR="00BB0BF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</w:t>
      </w:r>
      <w:r w:rsidR="00F91BA6"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娜</w:t>
      </w:r>
      <w:r w:rsidR="00B02BDA" w:rsidRPr="001E026A">
        <w:rPr>
          <w:rFonts w:ascii="仿宋_GB2312" w:eastAsia="仿宋_GB2312" w:hAnsi="宋体"/>
          <w:color w:val="000000"/>
          <w:kern w:val="0"/>
          <w:sz w:val="28"/>
          <w:szCs w:val="28"/>
        </w:rPr>
        <w:t xml:space="preserve"> </w:t>
      </w:r>
      <w:proofErr w:type="gramStart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徐英</w:t>
      </w:r>
      <w:proofErr w:type="gramEnd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雷</w:t>
      </w:r>
    </w:p>
    <w:p w14:paraId="1ADBE142" w14:textId="321F709D" w:rsidR="0059205E" w:rsidRDefault="0059205E" w:rsidP="001E3044">
      <w:pPr>
        <w:spacing w:before="0" w:after="0" w:line="600" w:lineRule="exact"/>
        <w:ind w:leftChars="100" w:left="240" w:firstLineChars="100" w:firstLine="280"/>
        <w:rPr>
          <w:rFonts w:ascii="仿宋_GB2312" w:eastAsia="仿宋_GB2312" w:hAnsi="宋体"/>
          <w:color w:val="000000"/>
          <w:kern w:val="0"/>
          <w:sz w:val="28"/>
          <w:szCs w:val="28"/>
        </w:rPr>
      </w:pPr>
      <w:proofErr w:type="gramStart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秘</w:t>
      </w:r>
      <w:proofErr w:type="gramEnd"/>
      <w:r w:rsidRPr="001E026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 xml:space="preserve">  书：张婷婷</w:t>
      </w:r>
    </w:p>
    <w:p w14:paraId="005D5AE6" w14:textId="243A8166" w:rsidR="0084788A" w:rsidRDefault="001E4E3C" w:rsidP="001E3044">
      <w:pPr>
        <w:pStyle w:val="a"/>
        <w:numPr>
          <w:ilvl w:val="0"/>
          <w:numId w:val="1"/>
        </w:numPr>
        <w:spacing w:line="600" w:lineRule="exact"/>
      </w:pPr>
      <w:r w:rsidRPr="0084788A">
        <w:rPr>
          <w:rFonts w:hint="eastAsia"/>
        </w:rPr>
        <w:t>学院大类</w:t>
      </w:r>
      <w:proofErr w:type="gramStart"/>
      <w:r w:rsidRPr="0084788A">
        <w:rPr>
          <w:rFonts w:hint="eastAsia"/>
        </w:rPr>
        <w:t>内</w:t>
      </w:r>
      <w:r>
        <w:rPr>
          <w:rFonts w:hint="eastAsia"/>
        </w:rPr>
        <w:t>专业</w:t>
      </w:r>
      <w:proofErr w:type="gramEnd"/>
      <w:r>
        <w:rPr>
          <w:rFonts w:hint="eastAsia"/>
        </w:rPr>
        <w:t>分流实施</w:t>
      </w:r>
      <w:r>
        <w:t>细则</w:t>
      </w:r>
    </w:p>
    <w:p w14:paraId="1874ECB1" w14:textId="0AC25F1C" w:rsidR="00F91BA6" w:rsidRPr="00F91BA6" w:rsidRDefault="00515B19" w:rsidP="005E2DC8">
      <w:pPr>
        <w:spacing w:before="0" w:after="0" w:line="600" w:lineRule="exact"/>
        <w:ind w:leftChars="100" w:left="240"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转专业学生</w:t>
      </w:r>
      <w:r w:rsidR="005E2DC8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可以</w:t>
      </w:r>
      <w:r w:rsidR="005E2DC8" w:rsidRPr="005E2DC8">
        <w:rPr>
          <w:rFonts w:ascii="仿宋_GB2312" w:eastAsia="仿宋_GB2312" w:hAnsi="宋体"/>
          <w:color w:val="000000"/>
          <w:kern w:val="0"/>
          <w:sz w:val="28"/>
          <w:szCs w:val="28"/>
        </w:rPr>
        <w:t>选择</w:t>
      </w:r>
      <w:r w:rsidR="002B64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电气工程及其自动化</w:t>
      </w:r>
      <w:r w:rsidR="005E2DC8" w:rsidRPr="005E2DC8">
        <w:rPr>
          <w:rFonts w:ascii="仿宋_GB2312" w:eastAsia="仿宋_GB2312" w:hAnsi="宋体"/>
          <w:color w:val="000000"/>
          <w:kern w:val="0"/>
          <w:sz w:val="28"/>
          <w:szCs w:val="28"/>
        </w:rPr>
        <w:t>专业</w:t>
      </w:r>
      <w:r w:rsidR="00351C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、</w:t>
      </w:r>
      <w:r w:rsid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电子信息工程专业。其中电气工程及其自动化专业</w:t>
      </w:r>
      <w:r w:rsidR="005E2DC8" w:rsidRPr="005E2DC8">
        <w:rPr>
          <w:rFonts w:ascii="仿宋_GB2312" w:eastAsia="仿宋_GB2312" w:hAnsi="宋体"/>
          <w:color w:val="000000"/>
          <w:kern w:val="0"/>
          <w:sz w:val="28"/>
          <w:szCs w:val="28"/>
        </w:rPr>
        <w:t>方向</w:t>
      </w:r>
      <w:r w:rsid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包括</w:t>
      </w:r>
      <w:r w:rsidR="005E2DC8" w:rsidRPr="005E2DC8">
        <w:rPr>
          <w:rFonts w:ascii="仿宋_GB2312" w:eastAsia="仿宋_GB2312" w:hAnsi="宋体"/>
          <w:color w:val="000000"/>
          <w:kern w:val="0"/>
          <w:sz w:val="28"/>
          <w:szCs w:val="28"/>
        </w:rPr>
        <w:t>：</w:t>
      </w:r>
      <w:r w:rsidR="005E2DC8" w:rsidRPr="005E2DC8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（1）轨</w:t>
      </w:r>
      <w:r w:rsidR="005E2DC8" w:rsidRPr="005E2DC8">
        <w:rPr>
          <w:rFonts w:ascii="仿宋_GB2312" w:eastAsia="仿宋_GB2312" w:hAnsi="宋体"/>
          <w:color w:val="000000"/>
          <w:kern w:val="0"/>
          <w:sz w:val="28"/>
          <w:szCs w:val="28"/>
        </w:rPr>
        <w:t>道交通供电及其自动化</w:t>
      </w:r>
      <w:r w:rsidR="005E2DC8" w:rsidRPr="005E2DC8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；（2）电力系统及其自动化；（3）电力电子与传动控制；（4）</w:t>
      </w:r>
      <w:proofErr w:type="gramStart"/>
      <w:r w:rsidR="005E2DC8" w:rsidRPr="005E2DC8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城轨与</w:t>
      </w:r>
      <w:proofErr w:type="gramEnd"/>
      <w:r w:rsidR="005E2DC8" w:rsidRPr="005E2DC8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磁浮交通电气化</w:t>
      </w:r>
      <w:r w:rsidR="005E2DC8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；（5）</w:t>
      </w:r>
      <w:r w:rsidR="0032121B" w:rsidRPr="0032121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功率半导体器件及应用</w:t>
      </w:r>
      <w:r w:rsidR="005E2DC8" w:rsidRPr="005E2DC8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。</w:t>
      </w:r>
      <w:r w:rsidR="002B64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电子信息工程专业</w:t>
      </w:r>
      <w:r w:rsid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方向</w:t>
      </w:r>
      <w:r w:rsid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包括：</w:t>
      </w:r>
      <w:r w:rsid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（1）</w:t>
      </w:r>
      <w:r w:rsidR="00D94A9B" w:rsidRP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机器人系统</w:t>
      </w:r>
      <w:r w:rsid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；（2）</w:t>
      </w:r>
      <w:r w:rsidR="00D94A9B" w:rsidRP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人工智能技术</w:t>
      </w:r>
      <w:r w:rsid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；（3）</w:t>
      </w:r>
      <w:r w:rsidR="00D94A9B" w:rsidRP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轨道交通信息与控制</w:t>
      </w:r>
      <w:r w:rsidR="002B648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。</w:t>
      </w:r>
      <w:r w:rsidR="00AB6E63" w:rsidRPr="00AB6E6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按照</w:t>
      </w:r>
      <w:r w:rsidR="00AB6E6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填报的</w:t>
      </w:r>
      <w:r w:rsidR="00AB6E63" w:rsidRPr="00AB6E6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专业志愿</w:t>
      </w:r>
      <w:r w:rsidR="00AB6E6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和</w:t>
      </w:r>
      <w:r w:rsidR="00AB6E63" w:rsidRPr="00AB6E6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成绩排名择优选录所学专业</w:t>
      </w:r>
      <w:r w:rsid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和方向</w:t>
      </w:r>
      <w:r w:rsidR="00AB6E63" w:rsidRPr="00AB6E6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。</w:t>
      </w:r>
      <w:r w:rsidR="00F91BA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其他要求</w:t>
      </w:r>
      <w:r w:rsidR="00F91BA6" w:rsidRPr="00AE0444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参见</w:t>
      </w:r>
      <w:r w:rsidR="00F91BA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当年度</w:t>
      </w:r>
      <w:r w:rsidR="00F91BA6" w:rsidRPr="00AE0444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学院网站</w:t>
      </w:r>
      <w:r w:rsidR="00F91BA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院内分专业工作安排</w:t>
      </w:r>
      <w:r w:rsidR="00F91BA6" w:rsidRPr="00AE0444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通知。</w:t>
      </w:r>
    </w:p>
    <w:p w14:paraId="58A9128D" w14:textId="77777777" w:rsidR="00E03943" w:rsidRDefault="0084788A" w:rsidP="001E3044">
      <w:pPr>
        <w:pStyle w:val="a"/>
        <w:numPr>
          <w:ilvl w:val="0"/>
          <w:numId w:val="1"/>
        </w:numPr>
        <w:spacing w:line="600" w:lineRule="exact"/>
      </w:pPr>
      <w:r w:rsidRPr="0084788A">
        <w:rPr>
          <w:rFonts w:hint="eastAsia"/>
        </w:rPr>
        <w:t>转专业实施细则</w:t>
      </w:r>
    </w:p>
    <w:p w14:paraId="693981AB" w14:textId="77777777" w:rsidR="0059205E" w:rsidRPr="00911F59" w:rsidRDefault="0059205E" w:rsidP="001E3044">
      <w:pPr>
        <w:pStyle w:val="a"/>
        <w:numPr>
          <w:ilvl w:val="1"/>
          <w:numId w:val="1"/>
        </w:numPr>
        <w:spacing w:line="600" w:lineRule="exact"/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转</w:t>
      </w:r>
      <w:r w:rsidRPr="00911F59">
        <w:rPr>
          <w:rFonts w:hint="eastAsia"/>
          <w:kern w:val="0"/>
          <w:sz w:val="28"/>
          <w:szCs w:val="28"/>
        </w:rPr>
        <w:t>专业要求</w:t>
      </w:r>
    </w:p>
    <w:p w14:paraId="5E30765B" w14:textId="77777777" w:rsidR="0059205E" w:rsidRDefault="0059205E" w:rsidP="003F610C">
      <w:pPr>
        <w:spacing w:before="0" w:after="0" w:line="600" w:lineRule="exact"/>
        <w:ind w:firstLine="560"/>
        <w:jc w:val="both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在满足《西南交通大学本科生转专业</w:t>
      </w:r>
      <w:r w:rsidR="00B51B2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管理办法</w:t>
      </w:r>
      <w:r w:rsidRPr="00911F59">
        <w:rPr>
          <w:rFonts w:ascii="仿宋_GB2312" w:eastAsia="仿宋_GB2312" w:hAnsi="宋体"/>
          <w:color w:val="000000"/>
          <w:kern w:val="0"/>
          <w:sz w:val="28"/>
          <w:szCs w:val="28"/>
        </w:rPr>
        <w:t>》</w:t>
      </w:r>
      <w:r w:rsidR="00021CCF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(</w:t>
      </w:r>
      <w:r w:rsidR="00A04838" w:rsidRPr="00A04838">
        <w:rPr>
          <w:rFonts w:ascii="仿宋_GB2312" w:eastAsia="仿宋_GB2312" w:hAnsi="宋体"/>
          <w:color w:val="000000"/>
          <w:kern w:val="0"/>
          <w:sz w:val="28"/>
          <w:szCs w:val="28"/>
        </w:rPr>
        <w:t>西</w:t>
      </w:r>
      <w:proofErr w:type="gramStart"/>
      <w:r w:rsidR="00A04838" w:rsidRPr="00A04838">
        <w:rPr>
          <w:rFonts w:ascii="仿宋_GB2312" w:eastAsia="仿宋_GB2312" w:hAnsi="宋体"/>
          <w:color w:val="000000"/>
          <w:kern w:val="0"/>
          <w:sz w:val="28"/>
          <w:szCs w:val="28"/>
        </w:rPr>
        <w:t>交校教</w:t>
      </w:r>
      <w:proofErr w:type="gramEnd"/>
      <w:r w:rsidR="00A04838" w:rsidRPr="00A04838">
        <w:rPr>
          <w:rFonts w:ascii="仿宋_GB2312" w:eastAsia="仿宋_GB2312" w:hAnsi="宋体"/>
          <w:color w:val="000000"/>
          <w:kern w:val="0"/>
          <w:sz w:val="28"/>
          <w:szCs w:val="28"/>
        </w:rPr>
        <w:t>【2019】126号</w:t>
      </w:r>
      <w:r w:rsidR="00021CCF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)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对转专业学生相关要求的前提下，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原则上接收转专业的学生应为西南交通大学理、工科类专业大一或大二本科生。</w:t>
      </w:r>
    </w:p>
    <w:p w14:paraId="043956DB" w14:textId="5F05C255" w:rsidR="0059205E" w:rsidRPr="008703B6" w:rsidRDefault="0059205E" w:rsidP="003F610C">
      <w:pPr>
        <w:spacing w:before="0" w:after="0" w:line="600" w:lineRule="exact"/>
        <w:ind w:firstLine="560"/>
        <w:jc w:val="both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对于申请转入电气工程学院电气工程及其自动化</w:t>
      </w:r>
      <w:r w:rsidR="009D56DF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、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电子信息工程</w:t>
      </w:r>
      <w:r w:rsidR="00B61FB0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lastRenderedPageBreak/>
        <w:t>专业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的本科生，要求：</w:t>
      </w:r>
    </w:p>
    <w:p w14:paraId="26C5C236" w14:textId="77777777" w:rsidR="0059205E" w:rsidRPr="008703B6" w:rsidRDefault="0059205E" w:rsidP="00EC6D6E">
      <w:pPr>
        <w:spacing w:before="0" w:after="0"/>
        <w:ind w:firstLine="560"/>
        <w:jc w:val="both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1）申请者必须</w:t>
      </w:r>
      <w:proofErr w:type="gramStart"/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预修并通过</w:t>
      </w:r>
      <w:proofErr w:type="gramEnd"/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电气工程学院相关专业规定的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转专业准入课程，学习成绩将作为选拔排名的主要依据之一</w:t>
      </w:r>
      <w:r w:rsidR="002E70A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</w:t>
      </w:r>
    </w:p>
    <w:p w14:paraId="0BB8635E" w14:textId="77777777" w:rsidR="0059205E" w:rsidRDefault="0059205E" w:rsidP="00EC6D6E">
      <w:pPr>
        <w:spacing w:before="0" w:after="0"/>
        <w:ind w:firstLine="560"/>
        <w:jc w:val="both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8703B6">
        <w:rPr>
          <w:rFonts w:ascii="仿宋_GB2312" w:eastAsia="仿宋_GB2312" w:hAnsi="宋体"/>
          <w:color w:val="000000"/>
          <w:kern w:val="0"/>
          <w:sz w:val="28"/>
          <w:szCs w:val="28"/>
        </w:rPr>
        <w:t>2）</w:t>
      </w:r>
      <w:r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申请者必须通过大学英语四级考试</w:t>
      </w:r>
      <w:r w:rsidR="002E70A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；</w:t>
      </w:r>
    </w:p>
    <w:p w14:paraId="3BC8C725" w14:textId="50A53650" w:rsidR="002E70A3" w:rsidRPr="002E70A3" w:rsidRDefault="002E70A3" w:rsidP="00EC6D6E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firstLineChars="200" w:firstLine="560"/>
        <w:rPr>
          <w:rFonts w:ascii="仿宋_GB2312" w:eastAsia="仿宋_GB2312" w:hAnsi="宋体"/>
          <w:b w:val="0"/>
          <w:bCs w:val="0"/>
          <w:color w:val="000000"/>
          <w:kern w:val="0"/>
          <w:sz w:val="28"/>
          <w:szCs w:val="28"/>
        </w:rPr>
      </w:pPr>
      <w:bookmarkStart w:id="1" w:name="_Hlk58592738"/>
      <w:r w:rsidRPr="002E70A3">
        <w:rPr>
          <w:rFonts w:ascii="仿宋_GB2312" w:eastAsia="仿宋_GB2312" w:hAnsi="宋体" w:hint="eastAsia"/>
          <w:b w:val="0"/>
          <w:bCs w:val="0"/>
          <w:color w:val="000000"/>
          <w:kern w:val="0"/>
          <w:sz w:val="28"/>
          <w:szCs w:val="28"/>
        </w:rPr>
        <w:t>3）</w:t>
      </w:r>
      <w:r w:rsidRPr="00B23E98">
        <w:rPr>
          <w:rFonts w:ascii="仿宋_GB2312" w:eastAsia="仿宋_GB2312" w:hAnsi="宋体" w:hint="eastAsia"/>
          <w:b w:val="0"/>
          <w:bCs w:val="0"/>
          <w:color w:val="000000"/>
          <w:kern w:val="0"/>
          <w:sz w:val="28"/>
          <w:szCs w:val="28"/>
        </w:rPr>
        <w:t>原则上必须通过原专业</w:t>
      </w:r>
      <w:r w:rsidR="000F48E2" w:rsidRPr="00B23E98">
        <w:rPr>
          <w:rFonts w:ascii="仿宋_GB2312" w:eastAsia="仿宋_GB2312" w:hAnsi="宋体" w:hint="eastAsia"/>
          <w:b w:val="0"/>
          <w:bCs w:val="0"/>
          <w:color w:val="000000"/>
          <w:kern w:val="0"/>
          <w:sz w:val="28"/>
          <w:szCs w:val="28"/>
        </w:rPr>
        <w:t>培养方案要求的</w:t>
      </w:r>
      <w:r w:rsidRPr="00B23E98">
        <w:rPr>
          <w:rFonts w:ascii="仿宋_GB2312" w:eastAsia="仿宋_GB2312" w:hAnsi="宋体" w:hint="eastAsia"/>
          <w:b w:val="0"/>
          <w:bCs w:val="0"/>
          <w:color w:val="000000"/>
          <w:kern w:val="0"/>
          <w:sz w:val="28"/>
          <w:szCs w:val="28"/>
        </w:rPr>
        <w:t>已完成学期</w:t>
      </w:r>
      <w:r w:rsidR="000F48E2" w:rsidRPr="00B23E98">
        <w:rPr>
          <w:rFonts w:ascii="仿宋_GB2312" w:eastAsia="仿宋_GB2312" w:hAnsi="宋体" w:hint="eastAsia"/>
          <w:b w:val="0"/>
          <w:bCs w:val="0"/>
          <w:color w:val="000000"/>
          <w:kern w:val="0"/>
          <w:sz w:val="28"/>
          <w:szCs w:val="28"/>
        </w:rPr>
        <w:t>全部必修课和限选课</w:t>
      </w:r>
      <w:r w:rsidRPr="00B23E98">
        <w:rPr>
          <w:rFonts w:ascii="仿宋_GB2312" w:eastAsia="仿宋_GB2312" w:hAnsi="宋体" w:hint="eastAsia"/>
          <w:b w:val="0"/>
          <w:bCs w:val="0"/>
          <w:color w:val="000000"/>
          <w:kern w:val="0"/>
          <w:sz w:val="28"/>
          <w:szCs w:val="28"/>
        </w:rPr>
        <w:t>；</w:t>
      </w:r>
    </w:p>
    <w:bookmarkEnd w:id="1"/>
    <w:p w14:paraId="208CA08C" w14:textId="4F93A7F4" w:rsidR="00C12E1C" w:rsidRDefault="00AB6E63" w:rsidP="00EC6D6E">
      <w:pPr>
        <w:spacing w:before="0" w:after="0"/>
        <w:ind w:firstLine="560"/>
        <w:jc w:val="both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/>
          <w:color w:val="000000"/>
          <w:kern w:val="0"/>
          <w:sz w:val="28"/>
          <w:szCs w:val="28"/>
        </w:rPr>
        <w:t>4</w:t>
      </w:r>
      <w:r w:rsidR="002E70A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）</w:t>
      </w:r>
      <w:r w:rsidR="00C12E1C"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对于申请转入</w:t>
      </w:r>
      <w:r w:rsidR="00C12E1C" w:rsidRPr="00C12E1C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电气卓越班</w:t>
      </w:r>
      <w:r w:rsidR="00C12E1C" w:rsidRPr="008703B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的本科生，要求</w:t>
      </w:r>
      <w:r w:rsidR="00C12E1C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必须为</w:t>
      </w:r>
      <w:r w:rsidR="00506FD1" w:rsidRPr="004968B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</w:t>
      </w:r>
      <w:r w:rsidR="00506FD1" w:rsidRPr="004968BA">
        <w:rPr>
          <w:rFonts w:ascii="仿宋_GB2312" w:eastAsia="仿宋_GB2312" w:hAnsi="宋体"/>
          <w:color w:val="000000"/>
          <w:kern w:val="0"/>
          <w:sz w:val="28"/>
          <w:szCs w:val="28"/>
        </w:rPr>
        <w:t>0</w:t>
      </w:r>
      <w:r w:rsidR="002E70A3" w:rsidRPr="004968BA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="006E2305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="00506FD1" w:rsidRPr="004968B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级</w:t>
      </w:r>
      <w:r w:rsidR="00C12E1C" w:rsidRPr="004968B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其</w:t>
      </w:r>
      <w:r w:rsidR="00C12E1C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他</w:t>
      </w:r>
      <w:r w:rsidR="00C12E1C"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专业</w:t>
      </w:r>
      <w:r w:rsidR="00DF05C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卓越班</w:t>
      </w:r>
      <w:r w:rsidR="00C12E1C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学生。</w:t>
      </w:r>
    </w:p>
    <w:p w14:paraId="4DF7E6FC" w14:textId="5B8317FF" w:rsidR="0059205E" w:rsidRPr="00911F59" w:rsidRDefault="0059205E" w:rsidP="0059205E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r w:rsidRPr="00911F59">
        <w:rPr>
          <w:rFonts w:hint="eastAsia"/>
          <w:kern w:val="0"/>
          <w:sz w:val="28"/>
          <w:szCs w:val="28"/>
        </w:rPr>
        <w:t>计划录取名额</w:t>
      </w:r>
      <w:r w:rsidR="001E4E3C">
        <w:rPr>
          <w:rFonts w:hint="eastAsia"/>
          <w:kern w:val="0"/>
          <w:sz w:val="28"/>
          <w:szCs w:val="28"/>
        </w:rPr>
        <w:t>（</w:t>
      </w:r>
      <w:r w:rsidR="001E4E3C">
        <w:rPr>
          <w:kern w:val="0"/>
          <w:sz w:val="28"/>
          <w:szCs w:val="28"/>
        </w:rPr>
        <w:t>参军入伍</w:t>
      </w:r>
      <w:r w:rsidR="001E4E3C">
        <w:rPr>
          <w:rFonts w:hint="eastAsia"/>
          <w:kern w:val="0"/>
          <w:sz w:val="28"/>
          <w:szCs w:val="28"/>
        </w:rPr>
        <w:t>申请</w:t>
      </w:r>
      <w:r w:rsidR="001E4E3C">
        <w:rPr>
          <w:kern w:val="0"/>
          <w:sz w:val="28"/>
          <w:szCs w:val="28"/>
        </w:rPr>
        <w:t>转专业</w:t>
      </w:r>
      <w:r w:rsidR="001E4E3C">
        <w:rPr>
          <w:rFonts w:hint="eastAsia"/>
          <w:kern w:val="0"/>
          <w:sz w:val="28"/>
          <w:szCs w:val="28"/>
        </w:rPr>
        <w:t>不计入录取</w:t>
      </w:r>
      <w:r w:rsidR="001E4E3C">
        <w:rPr>
          <w:kern w:val="0"/>
          <w:sz w:val="28"/>
          <w:szCs w:val="28"/>
        </w:rPr>
        <w:t>总名额</w:t>
      </w:r>
      <w:r w:rsidR="001E4E3C">
        <w:rPr>
          <w:rFonts w:hint="eastAsia"/>
          <w:kern w:val="0"/>
          <w:sz w:val="28"/>
          <w:szCs w:val="28"/>
        </w:rPr>
        <w:t>）</w:t>
      </w:r>
      <w:bookmarkStart w:id="2" w:name="_GoBack"/>
      <w:bookmarkEnd w:id="2"/>
    </w:p>
    <w:p w14:paraId="3A65405E" w14:textId="08E52F1A" w:rsidR="007A0B03" w:rsidRDefault="007A0B03" w:rsidP="007A0B03">
      <w:pPr>
        <w:spacing w:before="0" w:after="0" w:line="240" w:lineRule="auto"/>
        <w:ind w:firstLine="560"/>
        <w:jc w:val="both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5E4AAC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20</w:t>
      </w:r>
      <w:r w:rsidRPr="005E4AAC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="006E2305">
        <w:rPr>
          <w:rFonts w:ascii="仿宋_GB2312" w:eastAsia="仿宋_GB2312" w:hAnsi="宋体"/>
          <w:color w:val="000000"/>
          <w:kern w:val="0"/>
          <w:sz w:val="28"/>
          <w:szCs w:val="28"/>
        </w:rPr>
        <w:t>3</w:t>
      </w:r>
      <w:r w:rsidRPr="005E4AAC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度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电气工程学院转专业计划录取总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人</w:t>
      </w:r>
      <w:r w:rsidRPr="00911F59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数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不超过</w:t>
      </w:r>
      <w:r w:rsidR="00EF1F1D" w:rsidRPr="005E4AAC">
        <w:rPr>
          <w:rFonts w:ascii="仿宋_GB2312" w:eastAsia="仿宋_GB2312" w:hAnsi="宋体"/>
          <w:color w:val="000000"/>
          <w:kern w:val="0"/>
          <w:sz w:val="28"/>
          <w:szCs w:val="28"/>
        </w:rPr>
        <w:t>5</w:t>
      </w:r>
      <w:r w:rsidR="006E2305">
        <w:rPr>
          <w:rFonts w:ascii="仿宋_GB2312" w:eastAsia="仿宋_GB2312" w:hAnsi="宋体"/>
          <w:color w:val="000000"/>
          <w:kern w:val="0"/>
          <w:sz w:val="28"/>
          <w:szCs w:val="28"/>
        </w:rPr>
        <w:t>5</w:t>
      </w:r>
      <w:r w:rsidRPr="005E4AAC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名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，该名额在不同大类专业间可以调剂。除电气工程学院以外，其他学院转专业学生（含大</w:t>
      </w:r>
      <w:proofErr w:type="gramStart"/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一</w:t>
      </w:r>
      <w:proofErr w:type="gramEnd"/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和大二）录取人数不超过</w:t>
      </w:r>
      <w:r w:rsidR="009D56DF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转出</w:t>
      </w: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学院</w:t>
      </w:r>
      <w:r w:rsidR="001B7AC6" w:rsidRPr="005E4AAC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</w:t>
      </w:r>
      <w:r w:rsidR="001B7AC6" w:rsidRPr="005E4AAC">
        <w:rPr>
          <w:rFonts w:ascii="仿宋_GB2312" w:eastAsia="仿宋_GB2312" w:hAnsi="宋体"/>
          <w:color w:val="000000"/>
          <w:kern w:val="0"/>
          <w:sz w:val="28"/>
          <w:szCs w:val="28"/>
        </w:rPr>
        <w:t>02</w:t>
      </w:r>
      <w:r w:rsidR="006E2305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="001B7A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级本科在校生人数的</w:t>
      </w:r>
      <w:r w:rsidR="001B7AC6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="001B7A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%。</w:t>
      </w:r>
    </w:p>
    <w:tbl>
      <w:tblPr>
        <w:tblW w:w="8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2754"/>
      </w:tblGrid>
      <w:tr w:rsidR="00351C0E" w:rsidRPr="00A25B7C" w14:paraId="061D2550" w14:textId="77777777" w:rsidTr="00A84156">
        <w:trPr>
          <w:trHeight w:val="476"/>
          <w:jc w:val="center"/>
        </w:trPr>
        <w:tc>
          <w:tcPr>
            <w:tcW w:w="5529" w:type="dxa"/>
            <w:shd w:val="clear" w:color="auto" w:fill="auto"/>
            <w:vAlign w:val="center"/>
          </w:tcPr>
          <w:p w14:paraId="5963226D" w14:textId="77777777" w:rsidR="00351C0E" w:rsidRPr="00A25B7C" w:rsidRDefault="00351C0E" w:rsidP="007158CB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大类</w:t>
            </w:r>
            <w:r w:rsidRPr="00A25B7C">
              <w:rPr>
                <w:rFonts w:ascii="仿宋_GB2312" w:eastAsia="仿宋_GB2312" w:hAnsi="宋体"/>
                <w:color w:val="000000"/>
                <w:kern w:val="0"/>
                <w:szCs w:val="28"/>
              </w:rPr>
              <w:t>专业</w:t>
            </w: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名称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4B2C85FD" w14:textId="77777777" w:rsidR="00351C0E" w:rsidRPr="00A25B7C" w:rsidRDefault="00351C0E" w:rsidP="007158CB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拟录取</w:t>
            </w:r>
            <w:r w:rsidRPr="00A25B7C">
              <w:rPr>
                <w:rFonts w:ascii="仿宋_GB2312" w:eastAsia="仿宋_GB2312" w:hAnsi="宋体"/>
                <w:color w:val="000000"/>
                <w:kern w:val="0"/>
                <w:szCs w:val="28"/>
              </w:rPr>
              <w:t>人数</w:t>
            </w:r>
          </w:p>
        </w:tc>
      </w:tr>
      <w:tr w:rsidR="00351C0E" w:rsidRPr="004B1CB3" w14:paraId="2015E02A" w14:textId="77777777" w:rsidTr="00A84156">
        <w:trPr>
          <w:trHeight w:val="476"/>
          <w:jc w:val="center"/>
        </w:trPr>
        <w:tc>
          <w:tcPr>
            <w:tcW w:w="5529" w:type="dxa"/>
            <w:shd w:val="clear" w:color="auto" w:fill="auto"/>
            <w:vAlign w:val="center"/>
          </w:tcPr>
          <w:p w14:paraId="272D1ED8" w14:textId="77777777" w:rsidR="00351C0E" w:rsidRPr="00A25B7C" w:rsidRDefault="00351C0E" w:rsidP="007158CB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电气工程及其自动化</w:t>
            </w:r>
            <w:r>
              <w:rPr>
                <w:rFonts w:ascii="仿宋_GB2312" w:eastAsia="仿宋_GB2312" w:hAnsi="宋体"/>
                <w:color w:val="000000"/>
                <w:kern w:val="0"/>
                <w:szCs w:val="28"/>
              </w:rPr>
              <w:t>+</w:t>
            </w:r>
            <w:r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电气卓越班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09050177" w14:textId="1C382EFF" w:rsidR="00351C0E" w:rsidRPr="004B1CB3" w:rsidRDefault="00351C0E" w:rsidP="007158CB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BD74E5">
              <w:rPr>
                <w:rFonts w:ascii="仿宋_GB2312" w:eastAsia="仿宋_GB2312" w:hAnsi="宋体"/>
                <w:color w:val="000000"/>
                <w:kern w:val="0"/>
                <w:szCs w:val="28"/>
              </w:rPr>
              <w:t>3</w:t>
            </w:r>
            <w:r w:rsidR="006E2305">
              <w:rPr>
                <w:rFonts w:ascii="仿宋_GB2312" w:eastAsia="仿宋_GB2312" w:hAnsi="宋体"/>
                <w:color w:val="000000"/>
                <w:kern w:val="0"/>
                <w:szCs w:val="28"/>
              </w:rPr>
              <w:t>7</w:t>
            </w:r>
            <w:r>
              <w:rPr>
                <w:rFonts w:ascii="仿宋_GB2312" w:eastAsia="仿宋_GB2312" w:hAnsi="宋体"/>
                <w:color w:val="000000"/>
                <w:kern w:val="0"/>
                <w:szCs w:val="28"/>
              </w:rPr>
              <w:t>+3</w:t>
            </w:r>
          </w:p>
        </w:tc>
      </w:tr>
      <w:tr w:rsidR="00351C0E" w:rsidRPr="004B1CB3" w14:paraId="6E2FF121" w14:textId="77777777" w:rsidTr="00A84156">
        <w:trPr>
          <w:trHeight w:val="486"/>
          <w:jc w:val="center"/>
        </w:trPr>
        <w:tc>
          <w:tcPr>
            <w:tcW w:w="5529" w:type="dxa"/>
            <w:shd w:val="clear" w:color="auto" w:fill="auto"/>
            <w:vAlign w:val="center"/>
          </w:tcPr>
          <w:p w14:paraId="02456C00" w14:textId="77777777" w:rsidR="00351C0E" w:rsidRPr="00A25B7C" w:rsidRDefault="00351C0E" w:rsidP="007158CB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A25B7C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电子信息工程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3C4CED14" w14:textId="0CC7B2BB" w:rsidR="00351C0E" w:rsidRPr="004B1CB3" w:rsidRDefault="00351C0E" w:rsidP="007158CB">
            <w:pPr>
              <w:spacing w:before="0" w:after="0" w:line="240" w:lineRule="auto"/>
              <w:ind w:firstLineChars="0" w:firstLine="0"/>
              <w:jc w:val="center"/>
              <w:rPr>
                <w:rFonts w:ascii="仿宋_GB2312" w:eastAsia="仿宋_GB2312" w:hAnsi="宋体"/>
                <w:color w:val="000000"/>
                <w:kern w:val="0"/>
                <w:szCs w:val="28"/>
              </w:rPr>
            </w:pPr>
            <w:r w:rsidRPr="004B1CB3">
              <w:rPr>
                <w:rFonts w:ascii="仿宋_GB2312" w:eastAsia="仿宋_GB2312" w:hAnsi="宋体" w:hint="eastAsia"/>
                <w:color w:val="000000"/>
                <w:kern w:val="0"/>
                <w:szCs w:val="28"/>
              </w:rPr>
              <w:t>1</w:t>
            </w:r>
            <w:r w:rsidR="006E2305">
              <w:rPr>
                <w:rFonts w:ascii="仿宋_GB2312" w:eastAsia="仿宋_GB2312" w:hAnsi="宋体"/>
                <w:color w:val="000000"/>
                <w:kern w:val="0"/>
                <w:szCs w:val="28"/>
              </w:rPr>
              <w:t>5</w:t>
            </w:r>
          </w:p>
        </w:tc>
      </w:tr>
    </w:tbl>
    <w:p w14:paraId="571B1231" w14:textId="77777777" w:rsidR="0059205E" w:rsidRPr="007B66B4" w:rsidRDefault="0059205E" w:rsidP="0059205E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r w:rsidRPr="007B66B4">
        <w:rPr>
          <w:rFonts w:hint="eastAsia"/>
          <w:kern w:val="0"/>
          <w:sz w:val="28"/>
          <w:szCs w:val="28"/>
        </w:rPr>
        <w:t>转专业</w:t>
      </w:r>
      <w:r w:rsidRPr="007B66B4">
        <w:rPr>
          <w:kern w:val="0"/>
          <w:sz w:val="28"/>
          <w:szCs w:val="28"/>
        </w:rPr>
        <w:t>准入课程明细</w:t>
      </w:r>
    </w:p>
    <w:tbl>
      <w:tblPr>
        <w:tblStyle w:val="aa"/>
        <w:tblW w:w="8733" w:type="dxa"/>
        <w:tblLook w:val="04A0" w:firstRow="1" w:lastRow="0" w:firstColumn="1" w:lastColumn="0" w:noHBand="0" w:noVBand="1"/>
      </w:tblPr>
      <w:tblGrid>
        <w:gridCol w:w="780"/>
        <w:gridCol w:w="1483"/>
        <w:gridCol w:w="2484"/>
        <w:gridCol w:w="785"/>
        <w:gridCol w:w="1380"/>
        <w:gridCol w:w="1821"/>
      </w:tblGrid>
      <w:tr w:rsidR="00334F41" w:rsidRPr="0084788A" w14:paraId="60587E03" w14:textId="77777777" w:rsidTr="00DC205E">
        <w:trPr>
          <w:trHeight w:val="96"/>
        </w:trPr>
        <w:tc>
          <w:tcPr>
            <w:tcW w:w="780" w:type="dxa"/>
            <w:vAlign w:val="center"/>
          </w:tcPr>
          <w:p w14:paraId="4495CC80" w14:textId="77777777"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学院</w:t>
            </w:r>
          </w:p>
        </w:tc>
        <w:tc>
          <w:tcPr>
            <w:tcW w:w="1483" w:type="dxa"/>
            <w:vAlign w:val="center"/>
          </w:tcPr>
          <w:p w14:paraId="41D31727" w14:textId="77777777"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专 业</w:t>
            </w:r>
          </w:p>
        </w:tc>
        <w:tc>
          <w:tcPr>
            <w:tcW w:w="2484" w:type="dxa"/>
            <w:vAlign w:val="center"/>
          </w:tcPr>
          <w:p w14:paraId="5A2C060A" w14:textId="77777777"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准入课程</w:t>
            </w:r>
            <w:r w:rsidRPr="00DF285F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785" w:type="dxa"/>
            <w:vAlign w:val="center"/>
          </w:tcPr>
          <w:p w14:paraId="65F0836C" w14:textId="77777777" w:rsidR="00334F41" w:rsidRPr="008047AD" w:rsidRDefault="00334F41" w:rsidP="006452E1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8047AD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学分</w:t>
            </w:r>
          </w:p>
        </w:tc>
        <w:tc>
          <w:tcPr>
            <w:tcW w:w="1380" w:type="dxa"/>
          </w:tcPr>
          <w:p w14:paraId="56EEC59D" w14:textId="77777777" w:rsidR="00334F41" w:rsidRPr="008047AD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8047AD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1821" w:type="dxa"/>
            <w:vAlign w:val="center"/>
          </w:tcPr>
          <w:p w14:paraId="211FE9C9" w14:textId="77777777" w:rsidR="00334F41" w:rsidRPr="00DF285F" w:rsidRDefault="00334F41" w:rsidP="00A25B7C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 w:rsidR="00351C0E" w:rsidRPr="0084788A" w14:paraId="3388E3A9" w14:textId="77777777" w:rsidTr="00470F81">
        <w:tc>
          <w:tcPr>
            <w:tcW w:w="780" w:type="dxa"/>
            <w:vMerge w:val="restart"/>
            <w:vAlign w:val="center"/>
          </w:tcPr>
          <w:p w14:paraId="78AB930C" w14:textId="477F0909" w:rsidR="00351C0E" w:rsidRPr="00DF285F" w:rsidRDefault="00351C0E" w:rsidP="001840D9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电气工程学院</w:t>
            </w:r>
          </w:p>
        </w:tc>
        <w:tc>
          <w:tcPr>
            <w:tcW w:w="1483" w:type="dxa"/>
            <w:vMerge w:val="restart"/>
            <w:vAlign w:val="center"/>
          </w:tcPr>
          <w:p w14:paraId="69351A75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DF285F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电气工程及其自动化专业</w:t>
            </w:r>
            <w:r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（含</w:t>
            </w:r>
            <w:r w:rsidRPr="00150CC8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电气卓越班</w:t>
            </w:r>
            <w:r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）</w:t>
            </w:r>
          </w:p>
        </w:tc>
        <w:tc>
          <w:tcPr>
            <w:tcW w:w="2484" w:type="dxa"/>
          </w:tcPr>
          <w:p w14:paraId="3544F84F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高等数学I</w:t>
            </w:r>
          </w:p>
        </w:tc>
        <w:tc>
          <w:tcPr>
            <w:tcW w:w="785" w:type="dxa"/>
          </w:tcPr>
          <w:p w14:paraId="31F6C791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80" w:type="dxa"/>
          </w:tcPr>
          <w:p w14:paraId="6352C97C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MATH000812</w:t>
            </w:r>
          </w:p>
        </w:tc>
        <w:tc>
          <w:tcPr>
            <w:tcW w:w="1821" w:type="dxa"/>
          </w:tcPr>
          <w:p w14:paraId="7A0882A5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509FC483" w14:textId="77777777" w:rsidTr="00DC205E">
        <w:tc>
          <w:tcPr>
            <w:tcW w:w="780" w:type="dxa"/>
            <w:vMerge/>
          </w:tcPr>
          <w:p w14:paraId="25929DA4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04B66EDA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65C7659A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线性代数B</w:t>
            </w:r>
          </w:p>
        </w:tc>
        <w:tc>
          <w:tcPr>
            <w:tcW w:w="785" w:type="dxa"/>
          </w:tcPr>
          <w:p w14:paraId="2D91BEEE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4B567F36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MATH000112</w:t>
            </w:r>
          </w:p>
        </w:tc>
        <w:tc>
          <w:tcPr>
            <w:tcW w:w="1821" w:type="dxa"/>
          </w:tcPr>
          <w:p w14:paraId="505B10C9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6E7A5DE9" w14:textId="77777777" w:rsidTr="00470F81">
        <w:tc>
          <w:tcPr>
            <w:tcW w:w="780" w:type="dxa"/>
            <w:vMerge/>
          </w:tcPr>
          <w:p w14:paraId="1C42B919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46C3AFF3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5C41DC23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高等数学Ⅱ</w:t>
            </w:r>
          </w:p>
        </w:tc>
        <w:tc>
          <w:tcPr>
            <w:tcW w:w="785" w:type="dxa"/>
          </w:tcPr>
          <w:p w14:paraId="65A702E7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80" w:type="dxa"/>
          </w:tcPr>
          <w:p w14:paraId="5327501A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MATH011512</w:t>
            </w:r>
          </w:p>
        </w:tc>
        <w:tc>
          <w:tcPr>
            <w:tcW w:w="1821" w:type="dxa"/>
          </w:tcPr>
          <w:p w14:paraId="2638DCC6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37C38FED" w14:textId="77777777" w:rsidTr="00DC205E">
        <w:tc>
          <w:tcPr>
            <w:tcW w:w="780" w:type="dxa"/>
            <w:vMerge/>
          </w:tcPr>
          <w:p w14:paraId="6771A682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0E0DB49A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3ED63696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大学物理BⅠ</w:t>
            </w:r>
          </w:p>
        </w:tc>
        <w:tc>
          <w:tcPr>
            <w:tcW w:w="785" w:type="dxa"/>
          </w:tcPr>
          <w:p w14:paraId="3AF8ECA3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7A9B0260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PHYS001112</w:t>
            </w:r>
          </w:p>
        </w:tc>
        <w:tc>
          <w:tcPr>
            <w:tcW w:w="1821" w:type="dxa"/>
          </w:tcPr>
          <w:p w14:paraId="27B722EC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667F9B96" w14:textId="77777777" w:rsidTr="00DC205E">
        <w:tc>
          <w:tcPr>
            <w:tcW w:w="780" w:type="dxa"/>
            <w:vMerge/>
          </w:tcPr>
          <w:p w14:paraId="647548EB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027B46B4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4E540703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计算机程序设计基础</w:t>
            </w:r>
          </w:p>
        </w:tc>
        <w:tc>
          <w:tcPr>
            <w:tcW w:w="785" w:type="dxa"/>
          </w:tcPr>
          <w:p w14:paraId="089DCA99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28720528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SIST000512</w:t>
            </w:r>
          </w:p>
        </w:tc>
        <w:tc>
          <w:tcPr>
            <w:tcW w:w="1821" w:type="dxa"/>
          </w:tcPr>
          <w:p w14:paraId="393CA480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4F8A1863" w14:textId="77777777" w:rsidTr="00DC205E">
        <w:tc>
          <w:tcPr>
            <w:tcW w:w="780" w:type="dxa"/>
            <w:vMerge/>
          </w:tcPr>
          <w:p w14:paraId="4880C892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0F9B6547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57891F45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电路分析AⅠ(含实验)</w:t>
            </w:r>
          </w:p>
        </w:tc>
        <w:tc>
          <w:tcPr>
            <w:tcW w:w="785" w:type="dxa"/>
          </w:tcPr>
          <w:p w14:paraId="42818909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14:paraId="7E72F87B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ELEC003612</w:t>
            </w:r>
          </w:p>
        </w:tc>
        <w:tc>
          <w:tcPr>
            <w:tcW w:w="1821" w:type="dxa"/>
          </w:tcPr>
          <w:p w14:paraId="1BB37B33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2EC19D2B" w14:textId="77777777" w:rsidTr="00DC205E">
        <w:tc>
          <w:tcPr>
            <w:tcW w:w="780" w:type="dxa"/>
            <w:vMerge/>
          </w:tcPr>
          <w:p w14:paraId="7FD66507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5EEEC04B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0853D5BD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复变函数与积分变换</w:t>
            </w:r>
          </w:p>
        </w:tc>
        <w:tc>
          <w:tcPr>
            <w:tcW w:w="785" w:type="dxa"/>
          </w:tcPr>
          <w:p w14:paraId="133B7AFF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6BEA391D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MATH001912</w:t>
            </w:r>
          </w:p>
        </w:tc>
        <w:tc>
          <w:tcPr>
            <w:tcW w:w="1821" w:type="dxa"/>
          </w:tcPr>
          <w:p w14:paraId="139DFB62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0EF54DAB" w14:textId="77777777" w:rsidTr="00470F81">
        <w:tc>
          <w:tcPr>
            <w:tcW w:w="780" w:type="dxa"/>
            <w:vMerge/>
          </w:tcPr>
          <w:p w14:paraId="54B747CC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164A3A66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38AF1400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概率论与数理统计</w:t>
            </w:r>
          </w:p>
        </w:tc>
        <w:tc>
          <w:tcPr>
            <w:tcW w:w="785" w:type="dxa"/>
          </w:tcPr>
          <w:p w14:paraId="2F9F1FA3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068D8FAD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MATH001612</w:t>
            </w:r>
          </w:p>
        </w:tc>
        <w:tc>
          <w:tcPr>
            <w:tcW w:w="1821" w:type="dxa"/>
          </w:tcPr>
          <w:p w14:paraId="7FCDA30E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02865E01" w14:textId="77777777" w:rsidTr="00470F81">
        <w:tc>
          <w:tcPr>
            <w:tcW w:w="780" w:type="dxa"/>
            <w:vMerge/>
          </w:tcPr>
          <w:p w14:paraId="73B15D14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764CBECD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7940A618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大学物理BⅡ</w:t>
            </w:r>
          </w:p>
        </w:tc>
        <w:tc>
          <w:tcPr>
            <w:tcW w:w="785" w:type="dxa"/>
          </w:tcPr>
          <w:p w14:paraId="4030EF03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304E2F84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PHYS001212</w:t>
            </w:r>
          </w:p>
        </w:tc>
        <w:tc>
          <w:tcPr>
            <w:tcW w:w="1821" w:type="dxa"/>
          </w:tcPr>
          <w:p w14:paraId="4281A43C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0C6BA50F" w14:textId="77777777" w:rsidTr="00DC205E">
        <w:tc>
          <w:tcPr>
            <w:tcW w:w="780" w:type="dxa"/>
            <w:vMerge/>
          </w:tcPr>
          <w:p w14:paraId="77D0F56C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26641EC2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69FCBFE2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电路分析AⅡ(含实验)</w:t>
            </w:r>
          </w:p>
        </w:tc>
        <w:tc>
          <w:tcPr>
            <w:tcW w:w="785" w:type="dxa"/>
          </w:tcPr>
          <w:p w14:paraId="205A1EEA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14:paraId="3C60BA5E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ELEC003712</w:t>
            </w:r>
          </w:p>
        </w:tc>
        <w:tc>
          <w:tcPr>
            <w:tcW w:w="1821" w:type="dxa"/>
          </w:tcPr>
          <w:p w14:paraId="65DA8D4D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1382E829" w14:textId="77777777" w:rsidTr="00DC205E">
        <w:tc>
          <w:tcPr>
            <w:tcW w:w="780" w:type="dxa"/>
            <w:vMerge/>
          </w:tcPr>
          <w:p w14:paraId="18A7DB03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7A89BC28" w14:textId="77777777" w:rsidR="00351C0E" w:rsidRPr="00DF285F" w:rsidRDefault="00351C0E" w:rsidP="000E47FB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110441F8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模拟电子技术B</w:t>
            </w:r>
          </w:p>
        </w:tc>
        <w:tc>
          <w:tcPr>
            <w:tcW w:w="785" w:type="dxa"/>
          </w:tcPr>
          <w:p w14:paraId="6B638F3F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657B6104" w14:textId="079EEE9B" w:rsidR="00BC4295" w:rsidRPr="00FA3740" w:rsidRDefault="00351C0E" w:rsidP="004A5A9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SIST000912</w:t>
            </w:r>
          </w:p>
        </w:tc>
        <w:tc>
          <w:tcPr>
            <w:tcW w:w="1821" w:type="dxa"/>
          </w:tcPr>
          <w:p w14:paraId="4945BD7B" w14:textId="77777777" w:rsidR="00351C0E" w:rsidRPr="00FA3740" w:rsidRDefault="00351C0E" w:rsidP="000E47FB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4D64FBD4" w14:textId="77777777" w:rsidTr="00DC205E">
        <w:tc>
          <w:tcPr>
            <w:tcW w:w="780" w:type="dxa"/>
            <w:vMerge/>
          </w:tcPr>
          <w:p w14:paraId="20112385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 w:val="restart"/>
          </w:tcPr>
          <w:p w14:paraId="4C8C68C0" w14:textId="77777777" w:rsidR="00351C0E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</w:p>
          <w:p w14:paraId="419B79DF" w14:textId="77777777" w:rsidR="00351C0E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</w:p>
          <w:p w14:paraId="049F3DFA" w14:textId="77777777" w:rsidR="00351C0E" w:rsidRPr="00DF285F" w:rsidRDefault="00351C0E" w:rsidP="00DB3FB3">
            <w:pPr>
              <w:spacing w:before="0" w:after="0" w:line="460" w:lineRule="exact"/>
              <w:ind w:firstLineChars="0" w:firstLine="0"/>
              <w:jc w:val="center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电子信息工程专业</w:t>
            </w:r>
          </w:p>
        </w:tc>
        <w:tc>
          <w:tcPr>
            <w:tcW w:w="2484" w:type="dxa"/>
          </w:tcPr>
          <w:p w14:paraId="6C194AC0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高等数学I</w:t>
            </w:r>
          </w:p>
        </w:tc>
        <w:tc>
          <w:tcPr>
            <w:tcW w:w="785" w:type="dxa"/>
          </w:tcPr>
          <w:p w14:paraId="2155AB07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80" w:type="dxa"/>
          </w:tcPr>
          <w:p w14:paraId="6E8EE802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MATH000812</w:t>
            </w:r>
          </w:p>
        </w:tc>
        <w:tc>
          <w:tcPr>
            <w:tcW w:w="1821" w:type="dxa"/>
          </w:tcPr>
          <w:p w14:paraId="7B6784F7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547F252B" w14:textId="77777777" w:rsidTr="00DC205E">
        <w:tc>
          <w:tcPr>
            <w:tcW w:w="780" w:type="dxa"/>
            <w:vMerge/>
          </w:tcPr>
          <w:p w14:paraId="361DD6D9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31C80CB6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629C7FB3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线性代数B</w:t>
            </w:r>
          </w:p>
        </w:tc>
        <w:tc>
          <w:tcPr>
            <w:tcW w:w="785" w:type="dxa"/>
          </w:tcPr>
          <w:p w14:paraId="28DBF136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18C16FC6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MATH000112</w:t>
            </w:r>
          </w:p>
        </w:tc>
        <w:tc>
          <w:tcPr>
            <w:tcW w:w="1821" w:type="dxa"/>
          </w:tcPr>
          <w:p w14:paraId="4FE9B986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072D0CFF" w14:textId="77777777" w:rsidTr="00DC205E">
        <w:tc>
          <w:tcPr>
            <w:tcW w:w="780" w:type="dxa"/>
            <w:vMerge/>
          </w:tcPr>
          <w:p w14:paraId="2CC1B425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1E28BAE6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1B96B9A9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高等数学Ⅱ</w:t>
            </w:r>
          </w:p>
        </w:tc>
        <w:tc>
          <w:tcPr>
            <w:tcW w:w="785" w:type="dxa"/>
          </w:tcPr>
          <w:p w14:paraId="005D5367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380" w:type="dxa"/>
          </w:tcPr>
          <w:p w14:paraId="17554314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MATH011512</w:t>
            </w:r>
          </w:p>
        </w:tc>
        <w:tc>
          <w:tcPr>
            <w:tcW w:w="1821" w:type="dxa"/>
          </w:tcPr>
          <w:p w14:paraId="3CFB13A2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04DBA847" w14:textId="77777777" w:rsidTr="00DC205E">
        <w:tc>
          <w:tcPr>
            <w:tcW w:w="780" w:type="dxa"/>
            <w:vMerge/>
          </w:tcPr>
          <w:p w14:paraId="665841D7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62E2BF94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2FDC6EE0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大学物理BⅠ</w:t>
            </w:r>
          </w:p>
        </w:tc>
        <w:tc>
          <w:tcPr>
            <w:tcW w:w="785" w:type="dxa"/>
          </w:tcPr>
          <w:p w14:paraId="3696669C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42EB4357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PHYS001112</w:t>
            </w:r>
          </w:p>
        </w:tc>
        <w:tc>
          <w:tcPr>
            <w:tcW w:w="1821" w:type="dxa"/>
          </w:tcPr>
          <w:p w14:paraId="5683442F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1BF31694" w14:textId="77777777" w:rsidTr="00DC205E">
        <w:tc>
          <w:tcPr>
            <w:tcW w:w="780" w:type="dxa"/>
            <w:vMerge/>
          </w:tcPr>
          <w:p w14:paraId="79D3602A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3D1D2A30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22E841E4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1E5261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程序设计基础</w:t>
            </w:r>
          </w:p>
        </w:tc>
        <w:tc>
          <w:tcPr>
            <w:tcW w:w="785" w:type="dxa"/>
          </w:tcPr>
          <w:p w14:paraId="4334821F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1E5261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2.5</w:t>
            </w:r>
          </w:p>
        </w:tc>
        <w:tc>
          <w:tcPr>
            <w:tcW w:w="1380" w:type="dxa"/>
          </w:tcPr>
          <w:p w14:paraId="5070C53D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1E5261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ELEC011212</w:t>
            </w:r>
          </w:p>
        </w:tc>
        <w:tc>
          <w:tcPr>
            <w:tcW w:w="1821" w:type="dxa"/>
          </w:tcPr>
          <w:p w14:paraId="114B972B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1E5261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25C58B77" w14:textId="77777777" w:rsidTr="00DC205E">
        <w:tc>
          <w:tcPr>
            <w:tcW w:w="780" w:type="dxa"/>
            <w:vMerge/>
          </w:tcPr>
          <w:p w14:paraId="57B5E9F4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78DD2CB3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5808C0EB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电路分析AⅠ(含实验)</w:t>
            </w:r>
          </w:p>
        </w:tc>
        <w:tc>
          <w:tcPr>
            <w:tcW w:w="785" w:type="dxa"/>
          </w:tcPr>
          <w:p w14:paraId="62DDD4CE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14:paraId="7339D014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ELEC003612</w:t>
            </w:r>
          </w:p>
        </w:tc>
        <w:tc>
          <w:tcPr>
            <w:tcW w:w="1821" w:type="dxa"/>
          </w:tcPr>
          <w:p w14:paraId="0BF08907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A类课程</w:t>
            </w:r>
          </w:p>
        </w:tc>
      </w:tr>
      <w:tr w:rsidR="00351C0E" w:rsidRPr="0084788A" w14:paraId="6DF4B933" w14:textId="77777777" w:rsidTr="00DC205E">
        <w:tc>
          <w:tcPr>
            <w:tcW w:w="780" w:type="dxa"/>
            <w:vMerge/>
          </w:tcPr>
          <w:p w14:paraId="2684175E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34814166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5DB6AE22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复变函数与积分变换</w:t>
            </w:r>
          </w:p>
        </w:tc>
        <w:tc>
          <w:tcPr>
            <w:tcW w:w="785" w:type="dxa"/>
          </w:tcPr>
          <w:p w14:paraId="44434483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63A84096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MATH001912</w:t>
            </w:r>
          </w:p>
        </w:tc>
        <w:tc>
          <w:tcPr>
            <w:tcW w:w="1821" w:type="dxa"/>
          </w:tcPr>
          <w:p w14:paraId="48C2A304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29A4F92A" w14:textId="77777777" w:rsidTr="00DC205E">
        <w:tc>
          <w:tcPr>
            <w:tcW w:w="780" w:type="dxa"/>
            <w:vMerge/>
          </w:tcPr>
          <w:p w14:paraId="6071D72E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0A58F115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11255F4A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概率论与数理统计</w:t>
            </w:r>
          </w:p>
        </w:tc>
        <w:tc>
          <w:tcPr>
            <w:tcW w:w="785" w:type="dxa"/>
          </w:tcPr>
          <w:p w14:paraId="61C5573F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6AB10305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MATH001612</w:t>
            </w:r>
          </w:p>
        </w:tc>
        <w:tc>
          <w:tcPr>
            <w:tcW w:w="1821" w:type="dxa"/>
          </w:tcPr>
          <w:p w14:paraId="23CDCFAE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28183E89" w14:textId="77777777" w:rsidTr="00DC205E">
        <w:tc>
          <w:tcPr>
            <w:tcW w:w="780" w:type="dxa"/>
            <w:vMerge/>
          </w:tcPr>
          <w:p w14:paraId="38F78784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0B16A2D5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7E716A9D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大学物理BⅡ</w:t>
            </w:r>
          </w:p>
        </w:tc>
        <w:tc>
          <w:tcPr>
            <w:tcW w:w="785" w:type="dxa"/>
          </w:tcPr>
          <w:p w14:paraId="601413CD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7D488898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PHYS001212</w:t>
            </w:r>
          </w:p>
        </w:tc>
        <w:tc>
          <w:tcPr>
            <w:tcW w:w="1821" w:type="dxa"/>
          </w:tcPr>
          <w:p w14:paraId="62AD295A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0E3F5B92" w14:textId="77777777" w:rsidTr="00DC205E">
        <w:tc>
          <w:tcPr>
            <w:tcW w:w="780" w:type="dxa"/>
            <w:vMerge/>
          </w:tcPr>
          <w:p w14:paraId="4523C345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0806FC12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0F00F564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电路分析AⅡ(含实验)</w:t>
            </w:r>
          </w:p>
        </w:tc>
        <w:tc>
          <w:tcPr>
            <w:tcW w:w="785" w:type="dxa"/>
          </w:tcPr>
          <w:p w14:paraId="32D2AF4E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380" w:type="dxa"/>
          </w:tcPr>
          <w:p w14:paraId="579C2318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ELEC003712</w:t>
            </w:r>
          </w:p>
        </w:tc>
        <w:tc>
          <w:tcPr>
            <w:tcW w:w="1821" w:type="dxa"/>
          </w:tcPr>
          <w:p w14:paraId="1BFB2ECE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  <w:tr w:rsidR="00351C0E" w:rsidRPr="0084788A" w14:paraId="627AB568" w14:textId="77777777" w:rsidTr="00DC205E">
        <w:tc>
          <w:tcPr>
            <w:tcW w:w="780" w:type="dxa"/>
            <w:vMerge/>
          </w:tcPr>
          <w:p w14:paraId="2FA8B580" w14:textId="77777777" w:rsidR="00351C0E" w:rsidRPr="00DF285F" w:rsidRDefault="00351C0E" w:rsidP="00ED0BCF">
            <w:pPr>
              <w:spacing w:before="0" w:after="0" w:line="460" w:lineRule="exact"/>
              <w:ind w:firstLine="42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83" w:type="dxa"/>
            <w:vMerge/>
          </w:tcPr>
          <w:p w14:paraId="7647B195" w14:textId="77777777" w:rsidR="00351C0E" w:rsidRPr="00DF285F" w:rsidRDefault="00351C0E" w:rsidP="00ED0BCF">
            <w:pPr>
              <w:spacing w:before="0" w:after="0" w:line="460" w:lineRule="exact"/>
              <w:ind w:firstLineChars="0" w:firstLine="0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84" w:type="dxa"/>
          </w:tcPr>
          <w:p w14:paraId="3774A946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模拟电子技术B</w:t>
            </w:r>
          </w:p>
        </w:tc>
        <w:tc>
          <w:tcPr>
            <w:tcW w:w="785" w:type="dxa"/>
          </w:tcPr>
          <w:p w14:paraId="118EBDEC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380" w:type="dxa"/>
          </w:tcPr>
          <w:p w14:paraId="2C18B1E5" w14:textId="2DDC9F1A" w:rsidR="00BC4295" w:rsidRPr="00FA3740" w:rsidRDefault="00351C0E" w:rsidP="004A5A9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SIST000912</w:t>
            </w:r>
          </w:p>
        </w:tc>
        <w:tc>
          <w:tcPr>
            <w:tcW w:w="1821" w:type="dxa"/>
          </w:tcPr>
          <w:p w14:paraId="4A6D69A5" w14:textId="77777777" w:rsidR="00351C0E" w:rsidRPr="00FA3740" w:rsidRDefault="00351C0E" w:rsidP="00ED0BC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仿宋" w:eastAsia="仿宋" w:hAnsi="仿宋" w:cs="宋体"/>
                <w:color w:val="000000"/>
                <w:kern w:val="0"/>
                <w:sz w:val="21"/>
                <w:szCs w:val="21"/>
              </w:rPr>
            </w:pPr>
            <w:r w:rsidRPr="00FA3740">
              <w:rPr>
                <w:rFonts w:ascii="仿宋" w:eastAsia="仿宋" w:hAnsi="仿宋" w:cs="宋体" w:hint="eastAsia"/>
                <w:color w:val="000000"/>
                <w:kern w:val="0"/>
                <w:sz w:val="21"/>
                <w:szCs w:val="21"/>
              </w:rPr>
              <w:t>B类课程</w:t>
            </w:r>
          </w:p>
        </w:tc>
      </w:tr>
    </w:tbl>
    <w:p w14:paraId="67D60822" w14:textId="77777777" w:rsidR="005B3F37" w:rsidRDefault="0059205E" w:rsidP="00B1115E">
      <w:pPr>
        <w:pStyle w:val="a"/>
        <w:numPr>
          <w:ilvl w:val="0"/>
          <w:numId w:val="0"/>
        </w:numPr>
        <w:rPr>
          <w:rFonts w:ascii="Times New Roman" w:eastAsia="微软雅黑" w:hAnsi="Times New Roman"/>
          <w:sz w:val="18"/>
          <w:szCs w:val="21"/>
        </w:rPr>
      </w:pPr>
      <w:r w:rsidRPr="0047208E">
        <w:rPr>
          <w:rFonts w:ascii="Times New Roman" w:eastAsia="微软雅黑" w:hAnsi="Times New Roman" w:hint="eastAsia"/>
          <w:sz w:val="18"/>
          <w:szCs w:val="21"/>
        </w:rPr>
        <w:t>注</w:t>
      </w:r>
      <w:r w:rsidRPr="0047208E">
        <w:rPr>
          <w:rFonts w:ascii="Times New Roman" w:eastAsia="微软雅黑" w:hAnsi="Times New Roman"/>
          <w:sz w:val="18"/>
          <w:szCs w:val="21"/>
        </w:rPr>
        <w:t>：</w:t>
      </w:r>
      <w:r w:rsidRPr="0047208E">
        <w:rPr>
          <w:rFonts w:ascii="Times New Roman" w:eastAsia="微软雅黑" w:hAnsi="Times New Roman"/>
          <w:sz w:val="18"/>
          <w:szCs w:val="21"/>
        </w:rPr>
        <w:t>1</w:t>
      </w:r>
      <w:r w:rsidRPr="0047208E">
        <w:rPr>
          <w:rFonts w:ascii="Times New Roman" w:eastAsia="微软雅黑" w:hAnsi="Times New Roman"/>
          <w:sz w:val="18"/>
          <w:szCs w:val="21"/>
        </w:rPr>
        <w:t>、一年级申请转专业学生必须选修并通过</w:t>
      </w:r>
      <w:r>
        <w:rPr>
          <w:rFonts w:ascii="Times New Roman" w:eastAsia="微软雅黑" w:hAnsi="Times New Roman"/>
          <w:sz w:val="18"/>
          <w:szCs w:val="21"/>
        </w:rPr>
        <w:t>至少</w:t>
      </w:r>
      <w:r>
        <w:rPr>
          <w:rFonts w:ascii="Times New Roman" w:eastAsia="微软雅黑" w:hAnsi="Times New Roman"/>
          <w:sz w:val="18"/>
          <w:szCs w:val="21"/>
        </w:rPr>
        <w:t>4</w:t>
      </w:r>
      <w:r>
        <w:rPr>
          <w:rFonts w:ascii="Times New Roman" w:eastAsia="微软雅黑" w:hAnsi="Times New Roman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A</w:t>
      </w:r>
      <w:r>
        <w:rPr>
          <w:rFonts w:ascii="Times New Roman" w:eastAsia="微软雅黑" w:hAnsi="Times New Roman" w:hint="eastAsia"/>
          <w:sz w:val="18"/>
          <w:szCs w:val="21"/>
        </w:rPr>
        <w:t>类课程，</w:t>
      </w:r>
      <w:r>
        <w:rPr>
          <w:rFonts w:ascii="Times New Roman" w:eastAsia="微软雅黑" w:hAnsi="Times New Roman" w:hint="eastAsia"/>
          <w:sz w:val="18"/>
          <w:szCs w:val="21"/>
        </w:rPr>
        <w:t>4</w:t>
      </w:r>
      <w:r>
        <w:rPr>
          <w:rFonts w:ascii="Times New Roman" w:eastAsia="微软雅黑" w:hAnsi="Times New Roman" w:hint="eastAsia"/>
          <w:sz w:val="18"/>
          <w:szCs w:val="21"/>
        </w:rPr>
        <w:t>门课程成绩作为排名依据之一；</w:t>
      </w:r>
      <w:r>
        <w:rPr>
          <w:rFonts w:ascii="Times New Roman" w:eastAsia="微软雅黑" w:hAnsi="Times New Roman" w:hint="eastAsia"/>
          <w:sz w:val="18"/>
          <w:szCs w:val="21"/>
        </w:rPr>
        <w:t>2</w:t>
      </w:r>
      <w:r>
        <w:rPr>
          <w:rFonts w:ascii="Times New Roman" w:eastAsia="微软雅黑" w:hAnsi="Times New Roman" w:hint="eastAsia"/>
          <w:sz w:val="18"/>
          <w:szCs w:val="21"/>
        </w:rPr>
        <w:t>、二年级</w:t>
      </w:r>
      <w:r w:rsidRPr="0047208E">
        <w:rPr>
          <w:rFonts w:ascii="Times New Roman" w:eastAsia="微软雅黑" w:hAnsi="Times New Roman"/>
          <w:sz w:val="18"/>
          <w:szCs w:val="21"/>
        </w:rPr>
        <w:t>申请转专业学生必须选修并通过</w:t>
      </w:r>
      <w:r>
        <w:rPr>
          <w:rFonts w:ascii="Times New Roman" w:eastAsia="微软雅黑" w:hAnsi="Times New Roman"/>
          <w:sz w:val="18"/>
          <w:szCs w:val="21"/>
        </w:rPr>
        <w:t>至少</w:t>
      </w:r>
      <w:r>
        <w:rPr>
          <w:rFonts w:ascii="Times New Roman" w:eastAsia="微软雅黑" w:hAnsi="Times New Roman"/>
          <w:sz w:val="18"/>
          <w:szCs w:val="21"/>
        </w:rPr>
        <w:t>4</w:t>
      </w:r>
      <w:r w:rsidRPr="0047208E">
        <w:rPr>
          <w:rFonts w:ascii="Times New Roman" w:eastAsia="微软雅黑" w:hAnsi="Times New Roman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A</w:t>
      </w:r>
      <w:r>
        <w:rPr>
          <w:rFonts w:ascii="Times New Roman" w:eastAsia="微软雅黑" w:hAnsi="Times New Roman" w:hint="eastAsia"/>
          <w:sz w:val="18"/>
          <w:szCs w:val="21"/>
        </w:rPr>
        <w:t>类课程，并通过至少</w:t>
      </w:r>
      <w:r>
        <w:rPr>
          <w:rFonts w:ascii="Times New Roman" w:eastAsia="微软雅黑" w:hAnsi="Times New Roman" w:hint="eastAsia"/>
          <w:sz w:val="18"/>
          <w:szCs w:val="21"/>
        </w:rPr>
        <w:t>4</w:t>
      </w:r>
      <w:r>
        <w:rPr>
          <w:rFonts w:ascii="Times New Roman" w:eastAsia="微软雅黑" w:hAnsi="Times New Roman" w:hint="eastAsia"/>
          <w:sz w:val="18"/>
          <w:szCs w:val="21"/>
        </w:rPr>
        <w:t>门</w:t>
      </w:r>
      <w:r>
        <w:rPr>
          <w:rFonts w:ascii="Times New Roman" w:eastAsia="微软雅黑" w:hAnsi="Times New Roman" w:hint="eastAsia"/>
          <w:sz w:val="18"/>
          <w:szCs w:val="21"/>
        </w:rPr>
        <w:t>B</w:t>
      </w:r>
      <w:r>
        <w:rPr>
          <w:rFonts w:ascii="Times New Roman" w:eastAsia="微软雅黑" w:hAnsi="Times New Roman" w:hint="eastAsia"/>
          <w:sz w:val="18"/>
          <w:szCs w:val="21"/>
        </w:rPr>
        <w:t>类课程，</w:t>
      </w:r>
      <w:r>
        <w:rPr>
          <w:rFonts w:ascii="Times New Roman" w:eastAsia="微软雅黑" w:hAnsi="Times New Roman" w:hint="eastAsia"/>
          <w:sz w:val="18"/>
          <w:szCs w:val="21"/>
        </w:rPr>
        <w:t>8</w:t>
      </w:r>
      <w:r>
        <w:rPr>
          <w:rFonts w:ascii="Times New Roman" w:eastAsia="微软雅黑" w:hAnsi="Times New Roman" w:hint="eastAsia"/>
          <w:sz w:val="18"/>
          <w:szCs w:val="21"/>
        </w:rPr>
        <w:t>门课程成绩作为排名依据之一。</w:t>
      </w:r>
    </w:p>
    <w:p w14:paraId="1902DE9D" w14:textId="77777777" w:rsidR="00334F41" w:rsidRDefault="00334F41" w:rsidP="00334F41">
      <w:pPr>
        <w:pStyle w:val="a"/>
        <w:numPr>
          <w:ilvl w:val="1"/>
          <w:numId w:val="1"/>
        </w:numPr>
        <w:ind w:left="1140" w:hanging="720"/>
        <w:rPr>
          <w:kern w:val="0"/>
          <w:sz w:val="28"/>
          <w:szCs w:val="28"/>
        </w:rPr>
      </w:pPr>
      <w:bookmarkStart w:id="3" w:name="_Toc444871911"/>
      <w:bookmarkStart w:id="4" w:name="_Toc444848915"/>
      <w:bookmarkStart w:id="5" w:name="_Toc444615521"/>
      <w:r>
        <w:rPr>
          <w:rFonts w:hint="eastAsia"/>
          <w:kern w:val="0"/>
          <w:sz w:val="28"/>
          <w:szCs w:val="28"/>
        </w:rPr>
        <w:t>转专业考核实施办法</w:t>
      </w:r>
      <w:bookmarkEnd w:id="3"/>
      <w:bookmarkEnd w:id="4"/>
      <w:bookmarkEnd w:id="5"/>
    </w:p>
    <w:p w14:paraId="1E22F3D8" w14:textId="77777777" w:rsidR="00334F41" w:rsidRPr="00B4470E" w:rsidRDefault="00334F41" w:rsidP="00166531">
      <w:pPr>
        <w:pStyle w:val="a9"/>
        <w:numPr>
          <w:ilvl w:val="2"/>
          <w:numId w:val="10"/>
        </w:numPr>
        <w:spacing w:before="0" w:after="0" w:line="460" w:lineRule="exact"/>
        <w:ind w:left="420" w:firstLineChars="0"/>
        <w:rPr>
          <w:rFonts w:ascii="仿宋_GB2312" w:eastAsia="仿宋_GB2312" w:hAnsi="宋体"/>
          <w:color w:val="000000"/>
          <w:kern w:val="0"/>
          <w:sz w:val="28"/>
          <w:szCs w:val="28"/>
        </w:rPr>
      </w:pPr>
      <w:bookmarkStart w:id="6" w:name="_Hlk59185488"/>
      <w:r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考核方式：笔试+面试</w:t>
      </w:r>
      <w:r w:rsidR="00581451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。</w:t>
      </w:r>
      <w:bookmarkStart w:id="7" w:name="_Hlk58592810"/>
      <w:r w:rsidR="00581451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要求笔试</w:t>
      </w:r>
      <w:r w:rsidR="00B4470E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和面试</w:t>
      </w:r>
      <w:r w:rsidR="00581451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成绩</w:t>
      </w:r>
      <w:r w:rsidR="00B4470E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分别</w:t>
      </w:r>
      <w:r w:rsidR="00581451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不低于</w:t>
      </w:r>
      <w:r w:rsidR="00723117" w:rsidRPr="00B4470E">
        <w:rPr>
          <w:rFonts w:ascii="仿宋_GB2312" w:eastAsia="仿宋_GB2312" w:hAnsi="宋体"/>
          <w:color w:val="000000"/>
          <w:kern w:val="0"/>
          <w:sz w:val="28"/>
          <w:szCs w:val="28"/>
        </w:rPr>
        <w:t>6</w:t>
      </w:r>
      <w:r w:rsidR="00581451" w:rsidRPr="00B4470E">
        <w:rPr>
          <w:rFonts w:ascii="仿宋_GB2312" w:eastAsia="仿宋_GB2312" w:hAnsi="宋体"/>
          <w:color w:val="000000"/>
          <w:kern w:val="0"/>
          <w:sz w:val="28"/>
          <w:szCs w:val="28"/>
        </w:rPr>
        <w:t>0</w:t>
      </w:r>
      <w:r w:rsidR="00581451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分</w:t>
      </w:r>
      <w:r w:rsidR="00B4470E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。综合成绩=</w:t>
      </w:r>
      <w:r w:rsidR="00376E9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预</w:t>
      </w:r>
      <w:r w:rsid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修</w:t>
      </w:r>
      <w:r w:rsidR="00376E9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准入</w:t>
      </w:r>
      <w:r w:rsid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课程成绩</w:t>
      </w:r>
      <w:r w:rsidR="00D94A9B" w:rsidRPr="008047A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×</w:t>
      </w:r>
      <w:r w:rsid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3</w:t>
      </w:r>
      <w:r w:rsidR="00D94A9B">
        <w:rPr>
          <w:rFonts w:ascii="仿宋_GB2312" w:eastAsia="仿宋_GB2312" w:hAnsi="宋体"/>
          <w:color w:val="000000"/>
          <w:kern w:val="0"/>
          <w:sz w:val="28"/>
          <w:szCs w:val="28"/>
        </w:rPr>
        <w:t>0</w:t>
      </w:r>
      <w:r w:rsidR="00D94A9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%+</w:t>
      </w:r>
      <w:r w:rsidR="00B4470E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笔试成绩</w:t>
      </w:r>
      <w:r w:rsidR="00B4470E" w:rsidRPr="008047A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×</w:t>
      </w:r>
      <w:r w:rsidR="00D94A9B">
        <w:rPr>
          <w:rFonts w:ascii="仿宋_GB2312" w:eastAsia="仿宋_GB2312" w:hAnsi="宋体"/>
          <w:color w:val="000000"/>
          <w:kern w:val="0"/>
          <w:sz w:val="28"/>
          <w:szCs w:val="28"/>
        </w:rPr>
        <w:t>3</w:t>
      </w:r>
      <w:r w:rsidR="00B4470E" w:rsidRPr="00B4470E">
        <w:rPr>
          <w:rFonts w:ascii="仿宋_GB2312" w:eastAsia="仿宋_GB2312" w:hAnsi="宋体"/>
          <w:color w:val="000000"/>
          <w:kern w:val="0"/>
          <w:sz w:val="28"/>
          <w:szCs w:val="28"/>
        </w:rPr>
        <w:t>0</w:t>
      </w:r>
      <w:r w:rsidR="00B4470E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%+面试成绩</w:t>
      </w:r>
      <w:r w:rsidR="00B4470E" w:rsidRPr="008047AD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×</w:t>
      </w:r>
      <w:r w:rsidR="00D94A9B">
        <w:rPr>
          <w:rFonts w:ascii="仿宋_GB2312" w:eastAsia="仿宋_GB2312" w:hAnsi="宋体"/>
          <w:color w:val="000000"/>
          <w:kern w:val="0"/>
          <w:sz w:val="28"/>
          <w:szCs w:val="28"/>
        </w:rPr>
        <w:t>4</w:t>
      </w:r>
      <w:r w:rsidR="00B4470E" w:rsidRPr="00B4470E">
        <w:rPr>
          <w:rFonts w:ascii="仿宋_GB2312" w:eastAsia="仿宋_GB2312" w:hAnsi="宋体"/>
          <w:color w:val="000000"/>
          <w:kern w:val="0"/>
          <w:sz w:val="28"/>
          <w:szCs w:val="28"/>
        </w:rPr>
        <w:t>0</w:t>
      </w:r>
      <w:r w:rsidR="00B4470E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%，按照综合成绩排序</w:t>
      </w:r>
      <w:r w:rsid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并</w:t>
      </w:r>
      <w:r w:rsidR="00B4470E" w:rsidRPr="00B4470E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择优录取。</w:t>
      </w:r>
    </w:p>
    <w:bookmarkEnd w:id="6"/>
    <w:bookmarkEnd w:id="7"/>
    <w:p w14:paraId="3DF171E5" w14:textId="77777777" w:rsidR="00334F41" w:rsidRPr="00166531" w:rsidRDefault="00102C90" w:rsidP="00166531">
      <w:pPr>
        <w:pStyle w:val="a9"/>
        <w:numPr>
          <w:ilvl w:val="2"/>
          <w:numId w:val="10"/>
        </w:numPr>
        <w:spacing w:before="0" w:after="0" w:line="460" w:lineRule="exact"/>
        <w:ind w:left="420" w:firstLineChars="0"/>
        <w:jc w:val="both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笔试</w:t>
      </w:r>
      <w:r w:rsidR="00334F41"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考核内容</w:t>
      </w:r>
      <w:r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主要涵盖</w:t>
      </w:r>
      <w:r w:rsidR="00334F41"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：高等数学、</w:t>
      </w:r>
      <w:r w:rsidR="00315E3B"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线性代数、</w:t>
      </w:r>
      <w:r w:rsidR="00334F41"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大学物理、电路分析、计算机基础</w:t>
      </w:r>
      <w:r w:rsidR="00DC205E"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和</w:t>
      </w:r>
      <w:r w:rsidR="00334F41"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英语</w:t>
      </w:r>
      <w:r w:rsidR="00AB38B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。</w:t>
      </w:r>
    </w:p>
    <w:p w14:paraId="72AB4285" w14:textId="77777777" w:rsidR="00334F41" w:rsidRDefault="00334F41" w:rsidP="00166531">
      <w:pPr>
        <w:pStyle w:val="a9"/>
        <w:numPr>
          <w:ilvl w:val="2"/>
          <w:numId w:val="10"/>
        </w:numPr>
        <w:spacing w:before="0" w:after="0" w:line="460" w:lineRule="exact"/>
        <w:ind w:left="420" w:firstLineChars="0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考核时间：秋季学期开学第</w:t>
      </w:r>
      <w:r w:rsidR="00E70565"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零</w:t>
      </w:r>
      <w:r w:rsidRPr="0016653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周，具体时间、地点待定。</w:t>
      </w:r>
    </w:p>
    <w:p w14:paraId="2F23CA79" w14:textId="77777777" w:rsidR="00376E93" w:rsidRPr="00166531" w:rsidRDefault="0027023B" w:rsidP="00166531">
      <w:pPr>
        <w:pStyle w:val="a9"/>
        <w:numPr>
          <w:ilvl w:val="2"/>
          <w:numId w:val="10"/>
        </w:numPr>
        <w:spacing w:before="0" w:after="0" w:line="460" w:lineRule="exact"/>
        <w:ind w:left="420" w:firstLineChars="0"/>
        <w:rPr>
          <w:rFonts w:ascii="仿宋_GB2312" w:eastAsia="仿宋_GB2312" w:hAnsi="宋体"/>
          <w:color w:val="000000"/>
          <w:kern w:val="0"/>
          <w:sz w:val="28"/>
          <w:szCs w:val="28"/>
        </w:rPr>
      </w:pPr>
      <w:proofErr w:type="gramStart"/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本</w:t>
      </w:r>
      <w:r w:rsidR="00376E9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考核</w:t>
      </w:r>
      <w:proofErr w:type="gramEnd"/>
      <w:r w:rsidR="00376E9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办法最终解释权归西</w:t>
      </w:r>
      <w:proofErr w:type="gramStart"/>
      <w:r w:rsidR="00376E9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南交</w:t>
      </w:r>
      <w:proofErr w:type="gramEnd"/>
      <w:r w:rsidR="00376E93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通大学电气工程学院。</w:t>
      </w:r>
    </w:p>
    <w:p w14:paraId="0B1B5C00" w14:textId="77777777" w:rsidR="0084788A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</w:t>
      </w:r>
      <w:r>
        <w:rPr>
          <w:rFonts w:hint="eastAsia"/>
        </w:rPr>
        <w:t>咨询方式</w:t>
      </w:r>
    </w:p>
    <w:p w14:paraId="33A52FE3" w14:textId="1BC248EC" w:rsidR="00E70565" w:rsidRDefault="00E70565" w:rsidP="00E70565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时间</w:t>
      </w:r>
      <w:r w:rsidRPr="004B1B2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：</w:t>
      </w:r>
      <w:r w:rsidR="00170795" w:rsidRPr="00BD74E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2</w:t>
      </w:r>
      <w:r w:rsidR="00170795" w:rsidRPr="00BD74E5">
        <w:rPr>
          <w:rFonts w:ascii="仿宋_GB2312" w:eastAsia="仿宋_GB2312" w:hAnsi="宋体"/>
          <w:color w:val="000000"/>
          <w:kern w:val="0"/>
          <w:sz w:val="28"/>
          <w:szCs w:val="28"/>
        </w:rPr>
        <w:t>0</w:t>
      </w:r>
      <w:r w:rsidR="00867166" w:rsidRPr="00BD74E5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="006E2305">
        <w:rPr>
          <w:rFonts w:ascii="仿宋_GB2312" w:eastAsia="仿宋_GB2312" w:hAnsi="宋体"/>
          <w:color w:val="000000"/>
          <w:kern w:val="0"/>
          <w:sz w:val="28"/>
          <w:szCs w:val="28"/>
        </w:rPr>
        <w:t>3</w:t>
      </w:r>
      <w:r w:rsidR="00170795" w:rsidRPr="00BD74E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年</w:t>
      </w:r>
      <w:r w:rsidR="006A4E41">
        <w:rPr>
          <w:rFonts w:ascii="仿宋_GB2312" w:eastAsia="仿宋_GB2312" w:hAnsi="宋体"/>
          <w:color w:val="000000"/>
          <w:kern w:val="0"/>
          <w:sz w:val="28"/>
          <w:szCs w:val="28"/>
        </w:rPr>
        <w:t>5</w:t>
      </w:r>
      <w:r w:rsidR="00170795" w:rsidRPr="00BD74E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月</w:t>
      </w:r>
      <w:r w:rsidR="006A4E41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3</w:t>
      </w:r>
      <w:r w:rsidR="006A4E41">
        <w:rPr>
          <w:rFonts w:ascii="仿宋_GB2312" w:eastAsia="仿宋_GB2312" w:hAnsi="宋体"/>
          <w:color w:val="000000"/>
          <w:kern w:val="0"/>
          <w:sz w:val="28"/>
          <w:szCs w:val="28"/>
        </w:rPr>
        <w:t>1</w:t>
      </w:r>
      <w:r w:rsidR="00E7204F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日</w:t>
      </w:r>
      <w:r w:rsidR="00363AEA" w:rsidRPr="00BD74E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-</w:t>
      </w:r>
      <w:r w:rsidR="00170795" w:rsidRPr="00BD74E5">
        <w:rPr>
          <w:rFonts w:ascii="仿宋_GB2312" w:eastAsia="仿宋_GB2312" w:hAnsi="宋体"/>
          <w:color w:val="000000"/>
          <w:kern w:val="0"/>
          <w:sz w:val="28"/>
          <w:szCs w:val="28"/>
        </w:rPr>
        <w:t>202</w:t>
      </w:r>
      <w:r w:rsidR="006E2305">
        <w:rPr>
          <w:rFonts w:ascii="仿宋_GB2312" w:eastAsia="仿宋_GB2312" w:hAnsi="宋体"/>
          <w:color w:val="000000"/>
          <w:kern w:val="0"/>
          <w:sz w:val="28"/>
          <w:szCs w:val="28"/>
        </w:rPr>
        <w:t>3</w:t>
      </w:r>
      <w:r w:rsidR="00170795" w:rsidRPr="00BD74E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年</w:t>
      </w:r>
      <w:r w:rsidR="00E169DB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6</w:t>
      </w:r>
      <w:r w:rsidR="00170795" w:rsidRPr="00BD74E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月</w:t>
      </w:r>
      <w:r w:rsidR="00E169DB">
        <w:rPr>
          <w:rFonts w:ascii="仿宋_GB2312" w:eastAsia="仿宋_GB2312" w:hAnsi="宋体"/>
          <w:color w:val="000000"/>
          <w:kern w:val="0"/>
          <w:sz w:val="28"/>
          <w:szCs w:val="28"/>
        </w:rPr>
        <w:t>2</w:t>
      </w:r>
      <w:r w:rsidR="00170795" w:rsidRPr="00BD74E5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日</w:t>
      </w:r>
    </w:p>
    <w:p w14:paraId="632AE0AB" w14:textId="77777777" w:rsidR="00E70565" w:rsidRDefault="00E70565" w:rsidP="00E70565">
      <w:pPr>
        <w:spacing w:before="0" w:after="0" w:line="460" w:lineRule="exact"/>
        <w:ind w:firstLineChars="500" w:firstLine="140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上午 9:30 - 11:30 下午14:00 - 16:00</w:t>
      </w:r>
    </w:p>
    <w:p w14:paraId="7EF9EBB7" w14:textId="77777777" w:rsidR="00E70565" w:rsidRDefault="00E70565" w:rsidP="00E70565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地点：X</w:t>
      </w:r>
      <w:r w:rsidR="000E379D">
        <w:rPr>
          <w:rFonts w:ascii="仿宋_GB2312" w:eastAsia="仿宋_GB2312" w:hAnsi="宋体"/>
          <w:color w:val="000000"/>
          <w:kern w:val="0"/>
          <w:sz w:val="28"/>
          <w:szCs w:val="28"/>
        </w:rPr>
        <w:t>10207</w:t>
      </w:r>
    </w:p>
    <w:p w14:paraId="54D4C563" w14:textId="77777777" w:rsidR="005B3F37" w:rsidRPr="0089048A" w:rsidRDefault="00E70565" w:rsidP="00683E93">
      <w:pPr>
        <w:spacing w:before="0" w:after="0" w:line="460" w:lineRule="exact"/>
        <w:ind w:firstLine="56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联系电话：</w:t>
      </w:r>
      <w:r w:rsidR="00DA09C6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028-</w:t>
      </w:r>
      <w:r w:rsidR="00B51B2A">
        <w:rPr>
          <w:rFonts w:ascii="仿宋_GB2312" w:eastAsia="仿宋_GB2312" w:hAnsi="宋体" w:hint="eastAsia"/>
          <w:color w:val="000000"/>
          <w:kern w:val="0"/>
          <w:sz w:val="28"/>
          <w:szCs w:val="28"/>
        </w:rPr>
        <w:t>66367747</w:t>
      </w:r>
    </w:p>
    <w:sectPr w:rsidR="005B3F37" w:rsidRPr="0089048A" w:rsidSect="00285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9E58D" w14:textId="77777777" w:rsidR="005B1920" w:rsidRDefault="005B1920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14:paraId="61D8CBDA" w14:textId="77777777" w:rsidR="005B1920" w:rsidRDefault="005B1920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B1922" w14:textId="77777777" w:rsidR="003D30C3" w:rsidRDefault="003D30C3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08F1E" w14:textId="77777777" w:rsidR="003D30C3" w:rsidRDefault="003D30C3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ED9A5" w14:textId="77777777" w:rsidR="003D30C3" w:rsidRDefault="003D30C3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66E6C" w14:textId="77777777" w:rsidR="005B1920" w:rsidRDefault="005B1920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14:paraId="2070A69C" w14:textId="77777777" w:rsidR="005B1920" w:rsidRDefault="005B1920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C3B6B" w14:textId="77777777" w:rsidR="003D30C3" w:rsidRDefault="003D30C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3F4A4" w14:textId="77777777" w:rsidR="003D30C3" w:rsidRDefault="003D30C3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61DC9" w14:textId="77777777" w:rsidR="003D30C3" w:rsidRDefault="003D30C3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763C0"/>
    <w:multiLevelType w:val="hybridMultilevel"/>
    <w:tmpl w:val="EFF40FC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5F2CAB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9311B66"/>
    <w:multiLevelType w:val="hybridMultilevel"/>
    <w:tmpl w:val="B18E15F6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FFD420BC">
      <w:start w:val="1"/>
      <w:numFmt w:val="decimal"/>
      <w:lvlText w:val="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0E265E0"/>
    <w:multiLevelType w:val="hybridMultilevel"/>
    <w:tmpl w:val="0EE4848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1">
      <w:start w:val="1"/>
      <w:numFmt w:val="decimal"/>
      <w:lvlText w:val="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E705F9F"/>
    <w:multiLevelType w:val="hybridMultilevel"/>
    <w:tmpl w:val="26422E4E"/>
    <w:lvl w:ilvl="0" w:tplc="E48A100E">
      <w:start w:val="1"/>
      <w:numFmt w:val="decimal"/>
      <w:lvlText w:val="%1）"/>
      <w:lvlJc w:val="left"/>
      <w:pPr>
        <w:ind w:left="114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7" w:hanging="420"/>
      </w:pPr>
    </w:lvl>
    <w:lvl w:ilvl="2" w:tplc="0409001B" w:tentative="1">
      <w:start w:val="1"/>
      <w:numFmt w:val="lowerRoman"/>
      <w:lvlText w:val="%3."/>
      <w:lvlJc w:val="righ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9" w:tentative="1">
      <w:start w:val="1"/>
      <w:numFmt w:val="lowerLetter"/>
      <w:lvlText w:val="%5)"/>
      <w:lvlJc w:val="left"/>
      <w:pPr>
        <w:ind w:left="2527" w:hanging="420"/>
      </w:pPr>
    </w:lvl>
    <w:lvl w:ilvl="5" w:tplc="0409001B" w:tentative="1">
      <w:start w:val="1"/>
      <w:numFmt w:val="lowerRoman"/>
      <w:lvlText w:val="%6."/>
      <w:lvlJc w:val="righ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9" w:tentative="1">
      <w:start w:val="1"/>
      <w:numFmt w:val="lowerLetter"/>
      <w:lvlText w:val="%8)"/>
      <w:lvlJc w:val="left"/>
      <w:pPr>
        <w:ind w:left="3787" w:hanging="420"/>
      </w:pPr>
    </w:lvl>
    <w:lvl w:ilvl="8" w:tplc="0409001B" w:tentative="1">
      <w:start w:val="1"/>
      <w:numFmt w:val="lowerRoman"/>
      <w:lvlText w:val="%9."/>
      <w:lvlJc w:val="right"/>
      <w:pPr>
        <w:ind w:left="4207" w:hanging="4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943"/>
    <w:rsid w:val="00000B44"/>
    <w:rsid w:val="00021CCF"/>
    <w:rsid w:val="00031DAC"/>
    <w:rsid w:val="00032F49"/>
    <w:rsid w:val="00062EE1"/>
    <w:rsid w:val="0006463E"/>
    <w:rsid w:val="0006481A"/>
    <w:rsid w:val="00076505"/>
    <w:rsid w:val="00080816"/>
    <w:rsid w:val="000A0078"/>
    <w:rsid w:val="000A3974"/>
    <w:rsid w:val="000D726B"/>
    <w:rsid w:val="000E379D"/>
    <w:rsid w:val="000E42A6"/>
    <w:rsid w:val="000E47FB"/>
    <w:rsid w:val="000F2295"/>
    <w:rsid w:val="000F48E2"/>
    <w:rsid w:val="000F7F10"/>
    <w:rsid w:val="00100BCF"/>
    <w:rsid w:val="00102C90"/>
    <w:rsid w:val="00150CC8"/>
    <w:rsid w:val="00153AC3"/>
    <w:rsid w:val="00166531"/>
    <w:rsid w:val="001706E7"/>
    <w:rsid w:val="00170795"/>
    <w:rsid w:val="001840D9"/>
    <w:rsid w:val="00194D47"/>
    <w:rsid w:val="00196B82"/>
    <w:rsid w:val="001A7B04"/>
    <w:rsid w:val="001B1765"/>
    <w:rsid w:val="001B7AC6"/>
    <w:rsid w:val="001C4824"/>
    <w:rsid w:val="001E026A"/>
    <w:rsid w:val="001E3044"/>
    <w:rsid w:val="001E4E3C"/>
    <w:rsid w:val="001F0429"/>
    <w:rsid w:val="001F259E"/>
    <w:rsid w:val="00223865"/>
    <w:rsid w:val="0023045D"/>
    <w:rsid w:val="00243DCD"/>
    <w:rsid w:val="0027023B"/>
    <w:rsid w:val="00282049"/>
    <w:rsid w:val="0028535D"/>
    <w:rsid w:val="002B1E4D"/>
    <w:rsid w:val="002B2FEB"/>
    <w:rsid w:val="002B6486"/>
    <w:rsid w:val="002C202A"/>
    <w:rsid w:val="002D0055"/>
    <w:rsid w:val="002D11A3"/>
    <w:rsid w:val="002E49D1"/>
    <w:rsid w:val="002E70A3"/>
    <w:rsid w:val="00304429"/>
    <w:rsid w:val="00307844"/>
    <w:rsid w:val="00315E3B"/>
    <w:rsid w:val="0032121B"/>
    <w:rsid w:val="00334F41"/>
    <w:rsid w:val="00344548"/>
    <w:rsid w:val="00346337"/>
    <w:rsid w:val="00351C0E"/>
    <w:rsid w:val="00363AEA"/>
    <w:rsid w:val="00363F38"/>
    <w:rsid w:val="00371A8C"/>
    <w:rsid w:val="00376E93"/>
    <w:rsid w:val="0039136C"/>
    <w:rsid w:val="003923BA"/>
    <w:rsid w:val="003B320C"/>
    <w:rsid w:val="003B6EF0"/>
    <w:rsid w:val="003D30C3"/>
    <w:rsid w:val="003F610C"/>
    <w:rsid w:val="00455B83"/>
    <w:rsid w:val="004968BA"/>
    <w:rsid w:val="004A5A97"/>
    <w:rsid w:val="004B1B25"/>
    <w:rsid w:val="004B1CB3"/>
    <w:rsid w:val="004D4070"/>
    <w:rsid w:val="004D7708"/>
    <w:rsid w:val="00503564"/>
    <w:rsid w:val="00506FD1"/>
    <w:rsid w:val="00515B19"/>
    <w:rsid w:val="00532342"/>
    <w:rsid w:val="00545568"/>
    <w:rsid w:val="005508F5"/>
    <w:rsid w:val="00550DD3"/>
    <w:rsid w:val="00562469"/>
    <w:rsid w:val="00565E41"/>
    <w:rsid w:val="00581451"/>
    <w:rsid w:val="0059205E"/>
    <w:rsid w:val="00597F1A"/>
    <w:rsid w:val="005A5553"/>
    <w:rsid w:val="005B1920"/>
    <w:rsid w:val="005B3F37"/>
    <w:rsid w:val="005D152D"/>
    <w:rsid w:val="005D448B"/>
    <w:rsid w:val="005E2DC8"/>
    <w:rsid w:val="005E4AAC"/>
    <w:rsid w:val="005E759C"/>
    <w:rsid w:val="00670457"/>
    <w:rsid w:val="00670E4E"/>
    <w:rsid w:val="006725B5"/>
    <w:rsid w:val="00683E93"/>
    <w:rsid w:val="0069139E"/>
    <w:rsid w:val="006A4E41"/>
    <w:rsid w:val="006B364D"/>
    <w:rsid w:val="006E2305"/>
    <w:rsid w:val="00723117"/>
    <w:rsid w:val="00747C62"/>
    <w:rsid w:val="00776A49"/>
    <w:rsid w:val="00791B6A"/>
    <w:rsid w:val="007A0B03"/>
    <w:rsid w:val="007B5AE2"/>
    <w:rsid w:val="008047AD"/>
    <w:rsid w:val="0084788A"/>
    <w:rsid w:val="00867166"/>
    <w:rsid w:val="0087075B"/>
    <w:rsid w:val="0089048A"/>
    <w:rsid w:val="008B0494"/>
    <w:rsid w:val="008D29E8"/>
    <w:rsid w:val="008E4C6E"/>
    <w:rsid w:val="00922CCC"/>
    <w:rsid w:val="00965EBC"/>
    <w:rsid w:val="009B28F4"/>
    <w:rsid w:val="009D1037"/>
    <w:rsid w:val="009D1789"/>
    <w:rsid w:val="009D56DF"/>
    <w:rsid w:val="00A04838"/>
    <w:rsid w:val="00A12EB0"/>
    <w:rsid w:val="00A21EA4"/>
    <w:rsid w:val="00A25B7C"/>
    <w:rsid w:val="00A35191"/>
    <w:rsid w:val="00A84156"/>
    <w:rsid w:val="00A96178"/>
    <w:rsid w:val="00AB38BB"/>
    <w:rsid w:val="00AB6428"/>
    <w:rsid w:val="00AB6E63"/>
    <w:rsid w:val="00AE0444"/>
    <w:rsid w:val="00AE74B7"/>
    <w:rsid w:val="00B02BDA"/>
    <w:rsid w:val="00B06FF2"/>
    <w:rsid w:val="00B1115E"/>
    <w:rsid w:val="00B140E1"/>
    <w:rsid w:val="00B23E98"/>
    <w:rsid w:val="00B262E7"/>
    <w:rsid w:val="00B26650"/>
    <w:rsid w:val="00B26857"/>
    <w:rsid w:val="00B35B4A"/>
    <w:rsid w:val="00B43253"/>
    <w:rsid w:val="00B43EDF"/>
    <w:rsid w:val="00B4470E"/>
    <w:rsid w:val="00B51B2A"/>
    <w:rsid w:val="00B61FB0"/>
    <w:rsid w:val="00B64F07"/>
    <w:rsid w:val="00B779E6"/>
    <w:rsid w:val="00B906F8"/>
    <w:rsid w:val="00B93EFB"/>
    <w:rsid w:val="00B967FB"/>
    <w:rsid w:val="00BA22A6"/>
    <w:rsid w:val="00BB0BFD"/>
    <w:rsid w:val="00BC0D95"/>
    <w:rsid w:val="00BC4295"/>
    <w:rsid w:val="00BD454B"/>
    <w:rsid w:val="00BD74E5"/>
    <w:rsid w:val="00BE40A4"/>
    <w:rsid w:val="00BF1CC2"/>
    <w:rsid w:val="00C12E1C"/>
    <w:rsid w:val="00C30927"/>
    <w:rsid w:val="00C40511"/>
    <w:rsid w:val="00C60A92"/>
    <w:rsid w:val="00C643BE"/>
    <w:rsid w:val="00C81177"/>
    <w:rsid w:val="00CD6581"/>
    <w:rsid w:val="00CF4EFE"/>
    <w:rsid w:val="00CF5AE5"/>
    <w:rsid w:val="00CF6DC6"/>
    <w:rsid w:val="00D10C82"/>
    <w:rsid w:val="00D20A34"/>
    <w:rsid w:val="00D22CB6"/>
    <w:rsid w:val="00D255B9"/>
    <w:rsid w:val="00D8076B"/>
    <w:rsid w:val="00D94A9B"/>
    <w:rsid w:val="00DA09C6"/>
    <w:rsid w:val="00DB3FB3"/>
    <w:rsid w:val="00DC1CAD"/>
    <w:rsid w:val="00DC205E"/>
    <w:rsid w:val="00DF05C5"/>
    <w:rsid w:val="00DF285F"/>
    <w:rsid w:val="00E03943"/>
    <w:rsid w:val="00E05800"/>
    <w:rsid w:val="00E10EE7"/>
    <w:rsid w:val="00E169DB"/>
    <w:rsid w:val="00E228C0"/>
    <w:rsid w:val="00E4344A"/>
    <w:rsid w:val="00E4522B"/>
    <w:rsid w:val="00E56FBF"/>
    <w:rsid w:val="00E70565"/>
    <w:rsid w:val="00E7204F"/>
    <w:rsid w:val="00EA0236"/>
    <w:rsid w:val="00EC6D6E"/>
    <w:rsid w:val="00ED0BCF"/>
    <w:rsid w:val="00ED4442"/>
    <w:rsid w:val="00EE21F2"/>
    <w:rsid w:val="00EF0837"/>
    <w:rsid w:val="00EF1F1D"/>
    <w:rsid w:val="00F17DDB"/>
    <w:rsid w:val="00F613AD"/>
    <w:rsid w:val="00F65907"/>
    <w:rsid w:val="00F91BA6"/>
    <w:rsid w:val="00F94DA3"/>
    <w:rsid w:val="00FD662D"/>
    <w:rsid w:val="00FF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5ABF2"/>
  <w15:docId w15:val="{29391207-E12F-40B1-A09D-E7874411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0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a4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a4">
    <w:name w:val="副标题 字符"/>
    <w:basedOn w:val="a1"/>
    <w:link w:val="a"/>
    <w:uiPriority w:val="11"/>
    <w:qFormat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5">
    <w:name w:val="header"/>
    <w:basedOn w:val="a0"/>
    <w:link w:val="a6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0"/>
    <w:link w:val="a8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0"/>
    <w:uiPriority w:val="99"/>
    <w:qFormat/>
    <w:rsid w:val="0084788A"/>
    <w:pPr>
      <w:ind w:firstLine="420"/>
    </w:pPr>
  </w:style>
  <w:style w:type="table" w:styleId="aa">
    <w:name w:val="Table Grid"/>
    <w:basedOn w:val="a2"/>
    <w:rsid w:val="00847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表格的段落字体"/>
    <w:basedOn w:val="a0"/>
    <w:link w:val="Char"/>
    <w:autoRedefine/>
    <w:uiPriority w:val="99"/>
    <w:qFormat/>
    <w:rsid w:val="00344548"/>
    <w:pPr>
      <w:adjustRightInd w:val="0"/>
      <w:snapToGrid w:val="0"/>
      <w:spacing w:before="0" w:after="0" w:line="460" w:lineRule="exact"/>
      <w:ind w:firstLineChars="0" w:firstLine="0"/>
      <w:jc w:val="center"/>
      <w:textAlignment w:val="center"/>
    </w:pPr>
    <w:rPr>
      <w:rFonts w:ascii="Times New Roman" w:eastAsia="楷体" w:hAnsi="Times New Roman"/>
      <w:kern w:val="0"/>
      <w:sz w:val="18"/>
      <w:szCs w:val="18"/>
    </w:rPr>
  </w:style>
  <w:style w:type="character" w:customStyle="1" w:styleId="Char">
    <w:name w:val="表格的段落字体 Char"/>
    <w:basedOn w:val="a1"/>
    <w:link w:val="ab"/>
    <w:uiPriority w:val="99"/>
    <w:rsid w:val="00344548"/>
    <w:rPr>
      <w:rFonts w:ascii="Times New Roman" w:eastAsia="楷体" w:hAnsi="Times New Roman" w:cs="Times New Roman"/>
      <w:kern w:val="0"/>
      <w:sz w:val="18"/>
      <w:szCs w:val="18"/>
    </w:rPr>
  </w:style>
  <w:style w:type="paragraph" w:styleId="ac">
    <w:name w:val="Balloon Text"/>
    <w:basedOn w:val="a0"/>
    <w:link w:val="ad"/>
    <w:uiPriority w:val="99"/>
    <w:semiHidden/>
    <w:unhideWhenUsed/>
    <w:rsid w:val="0032121B"/>
    <w:pPr>
      <w:spacing w:before="0" w:after="0" w:line="240" w:lineRule="auto"/>
    </w:pPr>
    <w:rPr>
      <w:sz w:val="18"/>
      <w:szCs w:val="18"/>
    </w:rPr>
  </w:style>
  <w:style w:type="character" w:customStyle="1" w:styleId="ad">
    <w:name w:val="批注框文本 字符"/>
    <w:basedOn w:val="a1"/>
    <w:link w:val="ac"/>
    <w:uiPriority w:val="99"/>
    <w:semiHidden/>
    <w:rsid w:val="0032121B"/>
    <w:rPr>
      <w:rFonts w:ascii="Calibri" w:eastAsia="宋体" w:hAnsi="Calibri" w:cs="Times New Roman"/>
      <w:sz w:val="18"/>
      <w:szCs w:val="18"/>
    </w:rPr>
  </w:style>
  <w:style w:type="character" w:styleId="ae">
    <w:name w:val="Hyperlink"/>
    <w:basedOn w:val="a1"/>
    <w:uiPriority w:val="99"/>
    <w:semiHidden/>
    <w:unhideWhenUsed/>
    <w:rsid w:val="00AE74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284</Words>
  <Characters>1619</Characters>
  <Application>Microsoft Office Word</Application>
  <DocSecurity>0</DocSecurity>
  <Lines>13</Lines>
  <Paragraphs>3</Paragraphs>
  <ScaleCrop>false</ScaleCrop>
  <Company>Lenovo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lenovo</cp:lastModifiedBy>
  <cp:revision>19</cp:revision>
  <cp:lastPrinted>2022-12-01T02:09:00Z</cp:lastPrinted>
  <dcterms:created xsi:type="dcterms:W3CDTF">2021-12-09T02:35:00Z</dcterms:created>
  <dcterms:modified xsi:type="dcterms:W3CDTF">2022-12-01T02:10:00Z</dcterms:modified>
</cp:coreProperties>
</file>