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3659" w14:textId="77777777" w:rsidR="0069367D" w:rsidRDefault="003E18D9">
      <w:pPr>
        <w:adjustRightInd w:val="0"/>
        <w:snapToGrid w:val="0"/>
        <w:spacing w:line="360" w:lineRule="auto"/>
        <w:rPr>
          <w:rFonts w:ascii="宋体" w:eastAsia="宋体" w:hAnsi="宋体"/>
          <w:b/>
          <w:bCs/>
          <w:sz w:val="28"/>
          <w:szCs w:val="28"/>
        </w:rPr>
      </w:pPr>
      <w:r>
        <w:rPr>
          <w:rFonts w:ascii="宋体" w:eastAsia="宋体" w:hAnsi="宋体" w:hint="eastAsia"/>
          <w:b/>
          <w:bCs/>
          <w:sz w:val="28"/>
          <w:szCs w:val="28"/>
        </w:rPr>
        <w:t>附件一：理论组作品要求</w:t>
      </w:r>
    </w:p>
    <w:p w14:paraId="5207B525" w14:textId="77777777" w:rsidR="0069367D" w:rsidRDefault="003E18D9">
      <w:pPr>
        <w:adjustRightInd w:val="0"/>
        <w:snapToGrid w:val="0"/>
        <w:spacing w:line="360" w:lineRule="auto"/>
        <w:rPr>
          <w:rFonts w:ascii="黑体" w:eastAsia="黑体" w:hAnsi="黑体"/>
          <w:sz w:val="24"/>
          <w:szCs w:val="24"/>
        </w:rPr>
      </w:pPr>
      <w:r>
        <w:rPr>
          <w:rFonts w:ascii="黑体" w:eastAsia="黑体" w:hAnsi="黑体" w:hint="eastAsia"/>
          <w:sz w:val="24"/>
          <w:szCs w:val="24"/>
        </w:rPr>
        <w:t>1.作品要求如下：</w:t>
      </w:r>
    </w:p>
    <w:p w14:paraId="0CBD2ADB" w14:textId="77777777" w:rsidR="0069367D" w:rsidRDefault="003E18D9">
      <w:pPr>
        <w:adjustRightInd w:val="0"/>
        <w:snapToGrid w:val="0"/>
        <w:spacing w:line="360" w:lineRule="auto"/>
        <w:ind w:firstLineChars="100" w:firstLine="240"/>
        <w:rPr>
          <w:rFonts w:ascii="宋体" w:eastAsia="宋体" w:hAnsi="宋体"/>
          <w:sz w:val="24"/>
          <w:szCs w:val="24"/>
        </w:rPr>
      </w:pPr>
      <w:r>
        <w:rPr>
          <w:rFonts w:ascii="宋体" w:eastAsia="宋体" w:hAnsi="宋体"/>
          <w:sz w:val="24"/>
          <w:szCs w:val="24"/>
        </w:rPr>
        <w:t>1）中文或英文皆可(</w:t>
      </w:r>
      <w:r>
        <w:rPr>
          <w:rFonts w:ascii="宋体" w:eastAsia="宋体" w:hAnsi="宋体" w:hint="eastAsia"/>
          <w:sz w:val="24"/>
          <w:szCs w:val="24"/>
        </w:rPr>
        <w:t>届时中英文作品将分赛道进行评审</w:t>
      </w:r>
      <w:r>
        <w:rPr>
          <w:rFonts w:ascii="宋体" w:eastAsia="宋体" w:hAnsi="宋体"/>
          <w:sz w:val="24"/>
          <w:szCs w:val="24"/>
        </w:rPr>
        <w:t>)；</w:t>
      </w:r>
    </w:p>
    <w:p w14:paraId="5021C1F0" w14:textId="77777777" w:rsidR="0069367D" w:rsidRDefault="003E18D9">
      <w:pPr>
        <w:adjustRightInd w:val="0"/>
        <w:snapToGrid w:val="0"/>
        <w:spacing w:line="360" w:lineRule="auto"/>
        <w:ind w:firstLineChars="100" w:firstLine="240"/>
        <w:rPr>
          <w:rFonts w:ascii="宋体" w:eastAsia="宋体" w:hAnsi="宋体"/>
          <w:sz w:val="24"/>
          <w:szCs w:val="24"/>
        </w:rPr>
      </w:pPr>
      <w:r>
        <w:rPr>
          <w:rFonts w:ascii="宋体" w:eastAsia="宋体" w:hAnsi="宋体"/>
          <w:sz w:val="24"/>
          <w:szCs w:val="24"/>
        </w:rPr>
        <w:t>2）内容为作者亲身</w:t>
      </w:r>
      <w:r>
        <w:rPr>
          <w:rFonts w:ascii="宋体" w:eastAsia="宋体" w:hAnsi="宋体" w:hint="eastAsia"/>
          <w:sz w:val="24"/>
          <w:szCs w:val="24"/>
        </w:rPr>
        <w:t>撰写的环境</w:t>
      </w:r>
      <w:r>
        <w:rPr>
          <w:rFonts w:ascii="宋体" w:eastAsia="宋体" w:hAnsi="宋体"/>
          <w:sz w:val="24"/>
          <w:szCs w:val="24"/>
        </w:rPr>
        <w:t>与可持续发展相关的案例分析论文，如循环经济建设、人类健康与绿色生活方式</w:t>
      </w:r>
      <w:r>
        <w:rPr>
          <w:rFonts w:ascii="宋体" w:eastAsia="宋体" w:hAnsi="宋体" w:hint="eastAsia"/>
          <w:sz w:val="24"/>
          <w:szCs w:val="24"/>
        </w:rPr>
        <w:t>等相关领域的优秀论文与实践案例</w:t>
      </w:r>
      <w:r>
        <w:rPr>
          <w:rFonts w:ascii="宋体" w:eastAsia="宋体" w:hAnsi="宋体"/>
          <w:sz w:val="24"/>
          <w:szCs w:val="24"/>
        </w:rPr>
        <w:t>；</w:t>
      </w:r>
    </w:p>
    <w:p w14:paraId="3A19FEBC" w14:textId="77777777" w:rsidR="0069367D" w:rsidRDefault="003E18D9">
      <w:pPr>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）所有文章将不会被公开发表，且不影响作者后续发表</w:t>
      </w:r>
      <w:r>
        <w:rPr>
          <w:rFonts w:ascii="宋体" w:eastAsia="宋体" w:hAnsi="宋体" w:hint="eastAsia"/>
          <w:sz w:val="24"/>
          <w:szCs w:val="24"/>
        </w:rPr>
        <w:t>；</w:t>
      </w:r>
    </w:p>
    <w:p w14:paraId="124E5761" w14:textId="77777777" w:rsidR="0069367D" w:rsidRDefault="003E18D9">
      <w:pPr>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4）文章命名格式：2023ISCES+姓名+学号；</w:t>
      </w:r>
      <w:r>
        <w:rPr>
          <w:rFonts w:ascii="宋体" w:eastAsia="宋体" w:hAnsi="宋体"/>
          <w:sz w:val="24"/>
          <w:szCs w:val="24"/>
        </w:rPr>
        <w:t>相关格式要求</w:t>
      </w:r>
      <w:r>
        <w:rPr>
          <w:rFonts w:ascii="宋体" w:eastAsia="宋体" w:hAnsi="宋体" w:hint="eastAsia"/>
          <w:sz w:val="24"/>
          <w:szCs w:val="24"/>
        </w:rPr>
        <w:t>（详见第3点）；</w:t>
      </w:r>
    </w:p>
    <w:p w14:paraId="627AD8FC" w14:textId="13F58F2C" w:rsidR="0069367D" w:rsidRDefault="003E18D9">
      <w:pPr>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5）科研海报需与论文内容相关。</w:t>
      </w:r>
    </w:p>
    <w:p w14:paraId="1DE336F5" w14:textId="77777777" w:rsidR="0069367D" w:rsidRDefault="003E18D9">
      <w:pPr>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海报大小：</w:t>
      </w:r>
      <w:r>
        <w:rPr>
          <w:rFonts w:ascii="宋体" w:eastAsia="宋体" w:hAnsi="宋体"/>
          <w:sz w:val="24"/>
          <w:szCs w:val="24"/>
        </w:rPr>
        <w:t>A2尺寸（420mm*594mm）；</w:t>
      </w:r>
    </w:p>
    <w:p w14:paraId="30C00EB3" w14:textId="77777777" w:rsidR="0069367D" w:rsidRDefault="003E18D9">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请提交PDF或JPG格式的文件，分辨率在300dpi以上；</w:t>
      </w:r>
    </w:p>
    <w:p w14:paraId="5300BD9F" w14:textId="77777777" w:rsidR="0069367D" w:rsidRPr="00362964" w:rsidRDefault="003E18D9">
      <w:pPr>
        <w:adjustRightInd w:val="0"/>
        <w:snapToGrid w:val="0"/>
        <w:spacing w:line="360" w:lineRule="auto"/>
        <w:ind w:firstLineChars="200" w:firstLine="482"/>
        <w:rPr>
          <w:rFonts w:ascii="宋体" w:eastAsia="宋体" w:hAnsi="宋体"/>
          <w:b/>
          <w:bCs/>
          <w:sz w:val="24"/>
          <w:szCs w:val="24"/>
        </w:rPr>
      </w:pPr>
      <w:r w:rsidRPr="00362964">
        <w:rPr>
          <w:rFonts w:ascii="宋体" w:eastAsia="宋体" w:hAnsi="宋体"/>
          <w:b/>
          <w:bCs/>
          <w:sz w:val="24"/>
          <w:szCs w:val="24"/>
        </w:rPr>
        <w:t>海报语言鼓励采用英语。</w:t>
      </w:r>
    </w:p>
    <w:p w14:paraId="5E77595F" w14:textId="659D0EC1" w:rsidR="0069367D" w:rsidRDefault="003E18D9">
      <w:pPr>
        <w:spacing w:line="360" w:lineRule="auto"/>
        <w:ind w:firstLine="480"/>
        <w:rPr>
          <w:rFonts w:ascii="宋体" w:eastAsia="宋体" w:hAnsi="宋体"/>
          <w:sz w:val="24"/>
          <w:szCs w:val="24"/>
        </w:rPr>
      </w:pPr>
      <w:r>
        <w:rPr>
          <w:rFonts w:ascii="宋体" w:eastAsia="宋体" w:hAnsi="宋体" w:cs="宋体" w:hint="eastAsia"/>
          <w:sz w:val="24"/>
          <w:szCs w:val="24"/>
        </w:rPr>
        <w:t>注：</w:t>
      </w:r>
      <w:r>
        <w:rPr>
          <w:rFonts w:ascii="宋体" w:eastAsia="宋体" w:hAnsi="宋体" w:cs="宋体" w:hint="eastAsia"/>
          <w:color w:val="000000"/>
          <w:sz w:val="24"/>
        </w:rPr>
        <w:t>理论组</w:t>
      </w:r>
      <w:r w:rsidR="006B240B">
        <w:rPr>
          <w:rFonts w:ascii="宋体" w:eastAsia="宋体" w:hAnsi="宋体" w:cs="宋体" w:hint="eastAsia"/>
          <w:color w:val="000000"/>
          <w:sz w:val="24"/>
        </w:rPr>
        <w:t>科研</w:t>
      </w:r>
      <w:r>
        <w:rPr>
          <w:rFonts w:ascii="宋体" w:eastAsia="宋体" w:hAnsi="宋体" w:cs="宋体" w:hint="eastAsia"/>
          <w:color w:val="000000"/>
          <w:sz w:val="24"/>
        </w:rPr>
        <w:t>海报</w:t>
      </w:r>
      <w:r w:rsidR="0083678A">
        <w:rPr>
          <w:rFonts w:ascii="宋体" w:eastAsia="宋体" w:hAnsi="宋体" w:cs="宋体" w:hint="eastAsia"/>
          <w:color w:val="000000"/>
          <w:sz w:val="24"/>
        </w:rPr>
        <w:t>也</w:t>
      </w:r>
      <w:r>
        <w:rPr>
          <w:rFonts w:ascii="宋体" w:eastAsia="宋体" w:hAnsi="宋体" w:cs="宋体" w:hint="eastAsia"/>
          <w:color w:val="000000"/>
          <w:sz w:val="24"/>
        </w:rPr>
        <w:t>可单独作为手工艺品组的参赛作品参与相关评审。</w:t>
      </w:r>
    </w:p>
    <w:p w14:paraId="23AC7ED6" w14:textId="77777777" w:rsidR="0069367D" w:rsidRDefault="003E18D9">
      <w:pPr>
        <w:adjustRightInd w:val="0"/>
        <w:snapToGrid w:val="0"/>
        <w:spacing w:line="360" w:lineRule="auto"/>
        <w:rPr>
          <w:rFonts w:ascii="黑体" w:eastAsia="黑体" w:hAnsi="黑体"/>
          <w:sz w:val="24"/>
          <w:szCs w:val="24"/>
        </w:rPr>
      </w:pPr>
      <w:r>
        <w:rPr>
          <w:rFonts w:ascii="黑体" w:eastAsia="黑体" w:hAnsi="黑体" w:hint="eastAsia"/>
          <w:sz w:val="24"/>
          <w:szCs w:val="24"/>
        </w:rPr>
        <w:t>2. 文章格式要求：</w:t>
      </w:r>
    </w:p>
    <w:p w14:paraId="2B8A8BBE" w14:textId="77777777" w:rsidR="0069367D" w:rsidRDefault="003E18D9">
      <w:pPr>
        <w:adjustRightInd w:val="0"/>
        <w:snapToGrid w:val="0"/>
        <w:spacing w:line="360" w:lineRule="auto"/>
        <w:ind w:firstLine="482"/>
        <w:rPr>
          <w:rFonts w:ascii="宋体" w:eastAsia="宋体" w:hAnsi="宋体"/>
          <w:b/>
          <w:sz w:val="24"/>
          <w:szCs w:val="24"/>
        </w:rPr>
      </w:pPr>
      <w:r>
        <w:rPr>
          <w:rFonts w:ascii="宋体" w:eastAsia="宋体" w:hAnsi="宋体" w:hint="eastAsia"/>
          <w:b/>
          <w:sz w:val="24"/>
          <w:szCs w:val="24"/>
        </w:rPr>
        <w:t>投稿要求</w:t>
      </w:r>
    </w:p>
    <w:p w14:paraId="7D1FD41B"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根据学术论文的要求，投稿需要具有新的科学研究成果或创新见解和知识的科学记录；或是某种已知原理应用于实际并取得新进展的科学总结。应提供新的科技信息，内容应有所发现、创造和前进，而不是重复、模仿和抄袭。</w:t>
      </w:r>
    </w:p>
    <w:p w14:paraId="49191914"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投稿范围包括：主题分组内容。</w:t>
      </w:r>
    </w:p>
    <w:p w14:paraId="62E3E51D"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来稿务求原创性，稿件未投它刊，未在其它任何期刊</w:t>
      </w:r>
      <w:r>
        <w:rPr>
          <w:rFonts w:ascii="宋体" w:eastAsia="宋体" w:hAnsi="宋体"/>
          <w:sz w:val="24"/>
          <w:szCs w:val="24"/>
        </w:rPr>
        <w:t>(包括内部出版物)刊登或研讨会上发表过(特约除外)。</w:t>
      </w:r>
    </w:p>
    <w:p w14:paraId="5BD96300"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接受</w:t>
      </w:r>
      <w:r>
        <w:rPr>
          <w:rFonts w:ascii="宋体" w:eastAsia="宋体" w:hAnsi="宋体"/>
          <w:sz w:val="24"/>
          <w:szCs w:val="24"/>
        </w:rPr>
        <w:t>.doc文件格式和可编写的.pdf文件格式文稿，文中插图</w:t>
      </w:r>
      <w:r>
        <w:rPr>
          <w:rFonts w:ascii="宋体" w:eastAsia="宋体" w:hAnsi="宋体" w:hint="eastAsia"/>
          <w:sz w:val="24"/>
          <w:szCs w:val="24"/>
        </w:rPr>
        <w:t>需采用高分辨率图片</w:t>
      </w:r>
      <w:r>
        <w:rPr>
          <w:rFonts w:ascii="宋体" w:eastAsia="宋体" w:hAnsi="宋体"/>
          <w:sz w:val="24"/>
          <w:szCs w:val="24"/>
        </w:rPr>
        <w:t>。</w:t>
      </w:r>
    </w:p>
    <w:p w14:paraId="3DB7CC32" w14:textId="77777777" w:rsidR="0069367D" w:rsidRDefault="003E18D9">
      <w:pPr>
        <w:adjustRightInd w:val="0"/>
        <w:snapToGrid w:val="0"/>
        <w:spacing w:line="360" w:lineRule="auto"/>
        <w:ind w:firstLine="482"/>
        <w:rPr>
          <w:rFonts w:ascii="宋体" w:eastAsia="宋体" w:hAnsi="宋体"/>
          <w:b/>
          <w:sz w:val="24"/>
          <w:szCs w:val="24"/>
        </w:rPr>
      </w:pPr>
      <w:r>
        <w:rPr>
          <w:rFonts w:ascii="宋体" w:eastAsia="宋体" w:hAnsi="宋体" w:hint="eastAsia"/>
          <w:b/>
          <w:sz w:val="24"/>
          <w:szCs w:val="24"/>
        </w:rPr>
        <w:t>体例与规范</w:t>
      </w:r>
    </w:p>
    <w:p w14:paraId="4F2161CB"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投稿的编写格式一般包括前置部分和主体部分，必要时还有附录部分。前置部分包括题名、作者、摘要和关键词。主体部分包括引言、正文、结论、致谢和注释、参考文献。</w:t>
      </w:r>
    </w:p>
    <w:p w14:paraId="4EB19B76"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 xml:space="preserve"> 题名、作者</w:t>
      </w:r>
    </w:p>
    <w:p w14:paraId="0EA5DB3B"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题名是以最恰当、最简洁的词语反映论文中最重要的特定内容的逻辑组合。一般不超过</w:t>
      </w:r>
      <w:r>
        <w:rPr>
          <w:rFonts w:ascii="宋体" w:eastAsia="宋体" w:hAnsi="宋体"/>
          <w:sz w:val="24"/>
          <w:szCs w:val="24"/>
        </w:rPr>
        <w:t>20字。</w:t>
      </w:r>
    </w:p>
    <w:p w14:paraId="0BD8265A"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作者附简介信息，包括就读学校、电子邮件地址等。</w:t>
      </w:r>
    </w:p>
    <w:p w14:paraId="7E43FBD8"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sz w:val="24"/>
          <w:szCs w:val="24"/>
        </w:rPr>
        <w:lastRenderedPageBreak/>
        <w:t>2. 提要与关键词</w:t>
      </w:r>
    </w:p>
    <w:p w14:paraId="112193AB"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提要是论文内容不加注释和评论的简短陈述。具有独立性和自含性，有数据有结论。一般说明研究目的、方法、结果和最终结论等，重点是结果和结论。中文提要一般</w:t>
      </w:r>
      <w:r>
        <w:rPr>
          <w:rFonts w:ascii="宋体" w:eastAsia="宋体" w:hAnsi="宋体"/>
          <w:sz w:val="24"/>
          <w:szCs w:val="24"/>
        </w:rPr>
        <w:t>300字左右。</w:t>
      </w:r>
    </w:p>
    <w:p w14:paraId="502AC6E2"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关键词是从论文中选取出来的用以表示全文主题内容款目的单词或术语，一般</w:t>
      </w:r>
      <w:r>
        <w:rPr>
          <w:rFonts w:ascii="宋体" w:eastAsia="宋体" w:hAnsi="宋体"/>
          <w:sz w:val="24"/>
          <w:szCs w:val="24"/>
        </w:rPr>
        <w:t>3～8个。投稿同时需要提供英文题名、英文提要和关键词。</w:t>
      </w:r>
    </w:p>
    <w:p w14:paraId="141CBC0C"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sz w:val="24"/>
          <w:szCs w:val="24"/>
        </w:rPr>
        <w:t>3. 标题、图、表的序号</w:t>
      </w:r>
    </w:p>
    <w:p w14:paraId="2D66DA13"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文章序号以阿拉伯数字分级编号，如：</w:t>
      </w:r>
      <w:r>
        <w:rPr>
          <w:rFonts w:ascii="宋体" w:eastAsia="宋体" w:hAnsi="宋体"/>
          <w:sz w:val="24"/>
          <w:szCs w:val="24"/>
        </w:rPr>
        <w:t>1，1.1，1.1.1，一般为三级编号，不超过五级。图、表分别以阿拉伯数字顺序编号，如：表1，表2；图1，图2。图和表都应有确切简短的题名，图名连同图号置于图下；表名连同表号置于表上。在正文中表，图及其编号要提及并对应。</w:t>
      </w:r>
    </w:p>
    <w:p w14:paraId="5DC8C9D7" w14:textId="77777777" w:rsidR="0069367D" w:rsidRDefault="003E18D9">
      <w:pPr>
        <w:adjustRightInd w:val="0"/>
        <w:snapToGrid w:val="0"/>
        <w:spacing w:line="360" w:lineRule="auto"/>
        <w:ind w:firstLine="482"/>
        <w:rPr>
          <w:rFonts w:ascii="宋体" w:eastAsia="宋体" w:hAnsi="宋体"/>
          <w:b/>
          <w:sz w:val="24"/>
          <w:szCs w:val="24"/>
        </w:rPr>
      </w:pPr>
      <w:r>
        <w:rPr>
          <w:rFonts w:ascii="宋体" w:eastAsia="宋体" w:hAnsi="宋体" w:hint="eastAsia"/>
          <w:b/>
          <w:sz w:val="24"/>
          <w:szCs w:val="24"/>
        </w:rPr>
        <w:t>声明</w:t>
      </w:r>
    </w:p>
    <w:p w14:paraId="7AF42D1F" w14:textId="77777777" w:rsidR="0069367D" w:rsidRDefault="003E18D9">
      <w:pPr>
        <w:adjustRightInd w:val="0"/>
        <w:snapToGrid w:val="0"/>
        <w:spacing w:line="360" w:lineRule="auto"/>
        <w:ind w:firstLine="480"/>
        <w:rPr>
          <w:rFonts w:ascii="宋体" w:eastAsia="宋体" w:hAnsi="宋体"/>
          <w:sz w:val="24"/>
          <w:szCs w:val="24"/>
        </w:rPr>
      </w:pPr>
      <w:r>
        <w:rPr>
          <w:rFonts w:ascii="宋体" w:eastAsia="宋体" w:hAnsi="宋体" w:hint="eastAsia"/>
          <w:sz w:val="24"/>
          <w:szCs w:val="24"/>
        </w:rPr>
        <w:t>作者不得抄袭，文责自负，作品一律不退，请自留底稿。</w:t>
      </w:r>
    </w:p>
    <w:p w14:paraId="0473ED4F" w14:textId="77777777" w:rsidR="0069367D" w:rsidRDefault="0069367D">
      <w:pPr>
        <w:adjustRightInd w:val="0"/>
        <w:snapToGrid w:val="0"/>
        <w:spacing w:line="360" w:lineRule="auto"/>
        <w:ind w:firstLine="480"/>
        <w:rPr>
          <w:rFonts w:ascii="宋体" w:eastAsia="宋体" w:hAnsi="宋体"/>
          <w:sz w:val="24"/>
          <w:szCs w:val="24"/>
        </w:rPr>
      </w:pPr>
    </w:p>
    <w:sectPr w:rsidR="00693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UxM2MwY2ZlY2UxYzkzMjliY2Y1MWU2YzA4OGU0MjQifQ=="/>
  </w:docVars>
  <w:rsids>
    <w:rsidRoot w:val="00EC0F8F"/>
    <w:rsid w:val="00036234"/>
    <w:rsid w:val="00046BE1"/>
    <w:rsid w:val="000C6981"/>
    <w:rsid w:val="00176B19"/>
    <w:rsid w:val="001B2B35"/>
    <w:rsid w:val="0023210B"/>
    <w:rsid w:val="002E5ECE"/>
    <w:rsid w:val="00336717"/>
    <w:rsid w:val="00362964"/>
    <w:rsid w:val="00390591"/>
    <w:rsid w:val="003D49F4"/>
    <w:rsid w:val="003E18D9"/>
    <w:rsid w:val="003E4C0F"/>
    <w:rsid w:val="00442382"/>
    <w:rsid w:val="0049233E"/>
    <w:rsid w:val="004F757A"/>
    <w:rsid w:val="005B44B6"/>
    <w:rsid w:val="005E5DCD"/>
    <w:rsid w:val="005F6C50"/>
    <w:rsid w:val="00627698"/>
    <w:rsid w:val="0065020D"/>
    <w:rsid w:val="0069367D"/>
    <w:rsid w:val="006B240B"/>
    <w:rsid w:val="006F08D7"/>
    <w:rsid w:val="00723D60"/>
    <w:rsid w:val="0083678A"/>
    <w:rsid w:val="00915039"/>
    <w:rsid w:val="00A14E1F"/>
    <w:rsid w:val="00A207A8"/>
    <w:rsid w:val="00A5638E"/>
    <w:rsid w:val="00AA321E"/>
    <w:rsid w:val="00AC2D86"/>
    <w:rsid w:val="00B25066"/>
    <w:rsid w:val="00BC6C6C"/>
    <w:rsid w:val="00C70EE6"/>
    <w:rsid w:val="00CB6855"/>
    <w:rsid w:val="00D4484C"/>
    <w:rsid w:val="00DC25B1"/>
    <w:rsid w:val="00E40C5A"/>
    <w:rsid w:val="00E43A1D"/>
    <w:rsid w:val="00EC0F8F"/>
    <w:rsid w:val="00F07ED1"/>
    <w:rsid w:val="00F509BC"/>
    <w:rsid w:val="00F75AA8"/>
    <w:rsid w:val="00FF48B2"/>
    <w:rsid w:val="263E4F23"/>
    <w:rsid w:val="409C64A6"/>
    <w:rsid w:val="5A916689"/>
    <w:rsid w:val="73ED6B46"/>
    <w:rsid w:val="75FF0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3A17"/>
  <w15:docId w15:val="{D6B495B7-6102-4CDC-BCEF-DF2EDDE9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kern w:val="2"/>
      <w:sz w:val="21"/>
      <w:szCs w:val="22"/>
    </w:rPr>
  </w:style>
  <w:style w:type="paragraph" w:styleId="1">
    <w:name w:val="heading 1"/>
    <w:basedOn w:val="a"/>
    <w:next w:val="a"/>
    <w:pPr>
      <w:spacing w:before="480"/>
      <w:outlineLvl w:val="0"/>
    </w:pPr>
    <w:rPr>
      <w:b/>
      <w:color w:val="345A8A"/>
      <w:sz w:val="32"/>
    </w:rPr>
  </w:style>
  <w:style w:type="paragraph" w:styleId="2">
    <w:name w:val="heading 2"/>
    <w:basedOn w:val="a"/>
    <w:next w:val="a"/>
    <w:pPr>
      <w:spacing w:before="200"/>
      <w:outlineLvl w:val="1"/>
    </w:pPr>
    <w:rPr>
      <w:b/>
      <w:color w:val="4F81BD"/>
      <w:sz w:val="26"/>
    </w:rPr>
  </w:style>
  <w:style w:type="paragraph" w:styleId="3">
    <w:name w:val="heading 3"/>
    <w:basedOn w:val="a"/>
    <w:next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Subtitle"/>
    <w:basedOn w:val="a"/>
    <w:rPr>
      <w:i/>
      <w:color w:val="4F81BD"/>
      <w:sz w:val="24"/>
    </w:rPr>
  </w:style>
  <w:style w:type="paragraph" w:styleId="a8">
    <w:name w:val="Normal (Web)"/>
    <w:basedOn w:val="a"/>
    <w:uiPriority w:val="99"/>
    <w:unhideWhenUsed/>
    <w:pPr>
      <w:spacing w:before="100" w:beforeAutospacing="1" w:after="100" w:afterAutospacing="1"/>
    </w:pPr>
    <w:rPr>
      <w:rFonts w:ascii="宋体" w:eastAsia="宋体" w:hAnsi="宋体" w:cs="宋体"/>
      <w:kern w:val="0"/>
      <w:sz w:val="24"/>
      <w:szCs w:val="24"/>
    </w:rPr>
  </w:style>
  <w:style w:type="paragraph" w:styleId="a9">
    <w:name w:val="Title"/>
    <w:basedOn w:val="a"/>
    <w:pPr>
      <w:spacing w:after="300"/>
    </w:pPr>
    <w:rPr>
      <w:color w:val="17365D"/>
      <w:sz w:val="52"/>
    </w:rPr>
  </w:style>
  <w:style w:type="character" w:styleId="aa">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150</Words>
  <Characters>855</Characters>
  <Application>Microsoft Office Word</Application>
  <DocSecurity>0</DocSecurity>
  <Lines>7</Lines>
  <Paragraphs>2</Paragraphs>
  <ScaleCrop>false</ScaleCrop>
  <Company>ydq</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ydq</dc:creator>
  <cp:lastModifiedBy>Yang Allen</cp:lastModifiedBy>
  <cp:revision>8</cp:revision>
  <dcterms:created xsi:type="dcterms:W3CDTF">2023-04-10T07:31:00Z</dcterms:created>
  <dcterms:modified xsi:type="dcterms:W3CDTF">2023-04-12T03:44:00Z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7E82C16578B64AD5A1C2579A69D33345_13</vt:lpwstr>
  </property>
</Properties>
</file>