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BE2745" w14:textId="77777777" w:rsidR="006C777A" w:rsidRPr="00F640F5" w:rsidRDefault="0073064A" w:rsidP="00D77722">
      <w:pPr>
        <w:spacing w:line="360" w:lineRule="auto"/>
        <w:jc w:val="center"/>
        <w:rPr>
          <w:rFonts w:ascii="黑体" w:eastAsia="黑体" w:hAnsi="黑体"/>
          <w:sz w:val="36"/>
          <w:szCs w:val="36"/>
        </w:rPr>
      </w:pPr>
      <w:r w:rsidRPr="00F640F5">
        <w:rPr>
          <w:rFonts w:ascii="黑体" w:eastAsia="黑体" w:hAnsi="黑体" w:hint="eastAsia"/>
          <w:sz w:val="36"/>
          <w:szCs w:val="36"/>
        </w:rPr>
        <w:t>本科教学质量保障信息化平台</w:t>
      </w:r>
      <w:r w:rsidRPr="00F640F5">
        <w:rPr>
          <w:rFonts w:ascii="黑体" w:eastAsia="黑体" w:hAnsi="黑体"/>
          <w:sz w:val="36"/>
          <w:szCs w:val="36"/>
        </w:rPr>
        <w:t>2.0操作手册</w:t>
      </w:r>
    </w:p>
    <w:p w14:paraId="2EF54966" w14:textId="77777777" w:rsidR="0073064A" w:rsidRPr="00F640F5" w:rsidRDefault="0073064A" w:rsidP="00D77722">
      <w:pPr>
        <w:spacing w:line="360" w:lineRule="auto"/>
        <w:jc w:val="center"/>
        <w:rPr>
          <w:rFonts w:ascii="黑体" w:eastAsia="黑体" w:hAnsi="黑体"/>
          <w:sz w:val="36"/>
          <w:szCs w:val="36"/>
        </w:rPr>
      </w:pPr>
      <w:r w:rsidRPr="00F640F5">
        <w:rPr>
          <w:rFonts w:ascii="黑体" w:eastAsia="黑体" w:hAnsi="黑体" w:hint="eastAsia"/>
          <w:sz w:val="36"/>
          <w:szCs w:val="36"/>
        </w:rPr>
        <w:t>（学院管理员）</w:t>
      </w:r>
    </w:p>
    <w:p w14:paraId="130DA4E6" w14:textId="77777777" w:rsidR="00EC5D1D" w:rsidRDefault="00EC5D1D" w:rsidP="00D77722">
      <w:pPr>
        <w:spacing w:line="360" w:lineRule="auto"/>
        <w:jc w:val="center"/>
        <w:rPr>
          <w:rFonts w:ascii="黑体" w:eastAsia="黑体" w:hAnsi="黑体"/>
          <w:sz w:val="28"/>
          <w:szCs w:val="28"/>
        </w:rPr>
      </w:pP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139015660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D7BD30A" w14:textId="77777777" w:rsidR="00A02CC5" w:rsidRDefault="00A02CC5" w:rsidP="004D0181">
          <w:pPr>
            <w:pStyle w:val="TOC"/>
            <w:spacing w:line="360" w:lineRule="auto"/>
            <w:jc w:val="center"/>
          </w:pPr>
          <w:r>
            <w:rPr>
              <w:lang w:val="zh-CN"/>
            </w:rPr>
            <w:t>目录</w:t>
          </w:r>
        </w:p>
        <w:p w14:paraId="625BE50C" w14:textId="4CCE70A4" w:rsidR="00EB2930" w:rsidRDefault="00A02CC5" w:rsidP="00EB2930">
          <w:pPr>
            <w:pStyle w:val="TOC1"/>
            <w:tabs>
              <w:tab w:val="right" w:leader="dot" w:pos="8296"/>
            </w:tabs>
            <w:spacing w:line="460" w:lineRule="exact"/>
            <w:rPr>
              <w:noProof/>
            </w:rPr>
          </w:pPr>
          <w:r w:rsidRPr="004D0181">
            <w:rPr>
              <w:sz w:val="28"/>
              <w:szCs w:val="28"/>
            </w:rPr>
            <w:fldChar w:fldCharType="begin"/>
          </w:r>
          <w:r w:rsidRPr="004D0181">
            <w:rPr>
              <w:sz w:val="28"/>
              <w:szCs w:val="28"/>
            </w:rPr>
            <w:instrText xml:space="preserve"> TOC \o "1-3" \h \z \u </w:instrText>
          </w:r>
          <w:r w:rsidRPr="004D0181">
            <w:rPr>
              <w:sz w:val="28"/>
              <w:szCs w:val="28"/>
            </w:rPr>
            <w:fldChar w:fldCharType="separate"/>
          </w:r>
          <w:hyperlink w:anchor="_Toc100317436" w:history="1">
            <w:r w:rsidR="00EB2930" w:rsidRPr="00F63729">
              <w:rPr>
                <w:rStyle w:val="a7"/>
                <w:noProof/>
              </w:rPr>
              <w:t>一、系统说明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_Toc100317436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1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7A6EE2F5" w14:textId="3055F409" w:rsidR="00EB2930" w:rsidRDefault="00000000" w:rsidP="00EB2930">
          <w:pPr>
            <w:pStyle w:val="TOC1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37" w:history="1">
            <w:r w:rsidR="00EB2930" w:rsidRPr="00F63729">
              <w:rPr>
                <w:rStyle w:val="a7"/>
                <w:noProof/>
              </w:rPr>
              <w:t>二、平台操作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_Toc100317437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2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0B05DCE6" w14:textId="7F43E0A7" w:rsidR="00EB2930" w:rsidRDefault="00000000" w:rsidP="00EB2930">
          <w:pPr>
            <w:pStyle w:val="TOC2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38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（一）平台登录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_Toc100317438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2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7AF81BD3" w14:textId="42A1EC62" w:rsidR="00EB2930" w:rsidRDefault="00000000" w:rsidP="00EB2930">
          <w:pPr>
            <w:pStyle w:val="TOC2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39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（二）校级评估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_Toc100317439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3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1B50574E" w14:textId="7B656B20" w:rsidR="00EB2930" w:rsidRDefault="0000000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40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1.评估专家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_Toc100317440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3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7432034E" w14:textId="2993D926" w:rsidR="00EB2930" w:rsidRDefault="0000000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41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2.评估课程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_Toc100317441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4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3DB5BB7A" w14:textId="64896EB7" w:rsidR="00EB2930" w:rsidRDefault="0000000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42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3.评估情况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_Toc100317442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4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7FE5FFC6" w14:textId="6E7D81F4" w:rsidR="00EB2930" w:rsidRDefault="00000000" w:rsidP="00EB2930">
          <w:pPr>
            <w:pStyle w:val="TOC2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43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（三）院级评估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_Toc100317443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5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35924192" w14:textId="7E645413" w:rsidR="00EB2930" w:rsidRDefault="0000000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44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1.评估项目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_Toc100317444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5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46EA5495" w14:textId="45EF39D4" w:rsidR="00EB2930" w:rsidRDefault="0000000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45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2.课程设置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_Toc100317445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5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26BBAA1A" w14:textId="251EFCFC" w:rsidR="00EB2930" w:rsidRDefault="0000000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46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3.评估设置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_Toc100317446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7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08797659" w14:textId="06AB897B" w:rsidR="00EB2930" w:rsidRDefault="0000000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47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4.评估分组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_Toc100317447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8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36BDF213" w14:textId="2BEE8552" w:rsidR="00EB2930" w:rsidRDefault="0000000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48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5.评估任务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_Toc100317448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10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2FFC9028" w14:textId="7ACB9163" w:rsidR="00EB2930" w:rsidRDefault="0000000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49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6.评估统计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_Toc100317449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12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07330C6D" w14:textId="79E9CDF3" w:rsidR="00EB2930" w:rsidRDefault="00000000" w:rsidP="00EB2930">
          <w:pPr>
            <w:pStyle w:val="TOC2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50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（四）督导查课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_Toc100317450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13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4C70666C" w14:textId="18EAC0BF" w:rsidR="00EB2930" w:rsidRDefault="0000000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51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1.项目设置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_Toc100317451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13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0F161940" w14:textId="3AE0A04B" w:rsidR="00EB2930" w:rsidRDefault="0000000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52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2.督查表格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_Toc100317452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13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5DD361D2" w14:textId="782AF371" w:rsidR="00EB2930" w:rsidRDefault="0000000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53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3.督导专家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_Toc100317453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13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115CB0A0" w14:textId="421D3289" w:rsidR="00EB2930" w:rsidRDefault="0000000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54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4.督导情况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_Toc100317454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14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2BF09CDA" w14:textId="2C6FF4A7" w:rsidR="00EB2930" w:rsidRDefault="00000000" w:rsidP="00EB2930">
          <w:pPr>
            <w:pStyle w:val="TOC2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55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（五）基础设置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_Toc100317455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15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48BE2FE9" w14:textId="2A3F2E2A" w:rsidR="00EB2930" w:rsidRDefault="0000000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56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1.用户管理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_Toc100317456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15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4340D9E2" w14:textId="68B2BB2B" w:rsidR="00EB2930" w:rsidRDefault="0000000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57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2.指标体系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_Toc100317457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16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29F37D95" w14:textId="77777777" w:rsidR="00EC5D1D" w:rsidRPr="004D0181" w:rsidRDefault="00A02CC5" w:rsidP="00EB2930">
          <w:pPr>
            <w:spacing w:line="460" w:lineRule="exact"/>
          </w:pPr>
          <w:r w:rsidRPr="004D0181">
            <w:rPr>
              <w:b/>
              <w:bCs/>
              <w:sz w:val="28"/>
              <w:szCs w:val="28"/>
              <w:lang w:val="zh-CN"/>
            </w:rPr>
            <w:fldChar w:fldCharType="end"/>
          </w:r>
        </w:p>
      </w:sdtContent>
    </w:sdt>
    <w:p w14:paraId="7D2585BB" w14:textId="77777777" w:rsidR="003E005F" w:rsidRDefault="008A0FEA" w:rsidP="00D77722">
      <w:pPr>
        <w:spacing w:line="360" w:lineRule="auto"/>
        <w:rPr>
          <w:rFonts w:ascii="宋体" w:eastAsia="宋体" w:hAnsi="宋体"/>
          <w:sz w:val="24"/>
          <w:szCs w:val="24"/>
        </w:rPr>
        <w:sectPr w:rsidR="003E005F">
          <w:footerReference w:type="default" r:id="rId7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rFonts w:ascii="宋体" w:eastAsia="宋体" w:hAnsi="宋体" w:hint="eastAsia"/>
          <w:sz w:val="24"/>
          <w:szCs w:val="24"/>
        </w:rPr>
        <w:t xml:space="preserve"> </w:t>
      </w:r>
      <w:r>
        <w:rPr>
          <w:rFonts w:ascii="宋体" w:eastAsia="宋体" w:hAnsi="宋体"/>
          <w:sz w:val="24"/>
          <w:szCs w:val="24"/>
        </w:rPr>
        <w:t xml:space="preserve"> </w:t>
      </w:r>
    </w:p>
    <w:p w14:paraId="23885783" w14:textId="77777777" w:rsidR="00294F28" w:rsidRPr="00D77722" w:rsidRDefault="008A0FEA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lastRenderedPageBreak/>
        <w:t xml:space="preserve">  </w:t>
      </w:r>
      <w:r w:rsidR="000A6111">
        <w:rPr>
          <w:rFonts w:ascii="宋体" w:eastAsia="宋体" w:hAnsi="宋体" w:hint="eastAsia"/>
          <w:sz w:val="24"/>
          <w:szCs w:val="24"/>
        </w:rPr>
        <w:t>各学院教学负责人和教务员默认为学院管理员，负责组织学院内部课程评估与评价。</w:t>
      </w:r>
    </w:p>
    <w:p w14:paraId="40920ABE" w14:textId="77777777" w:rsidR="004831CB" w:rsidRPr="00912082" w:rsidRDefault="004831CB" w:rsidP="00B43592">
      <w:pPr>
        <w:pStyle w:val="1"/>
        <w:spacing w:before="120" w:after="120" w:line="360" w:lineRule="auto"/>
        <w:rPr>
          <w:sz w:val="28"/>
          <w:szCs w:val="28"/>
        </w:rPr>
      </w:pPr>
      <w:bookmarkStart w:id="0" w:name="_Toc100317436"/>
      <w:r w:rsidRPr="00912082">
        <w:rPr>
          <w:rFonts w:hint="eastAsia"/>
          <w:sz w:val="28"/>
          <w:szCs w:val="28"/>
        </w:rPr>
        <w:t>一、系统说明</w:t>
      </w:r>
      <w:bookmarkEnd w:id="0"/>
    </w:p>
    <w:p w14:paraId="1753FCCD" w14:textId="77777777" w:rsidR="00822912" w:rsidRDefault="00822912" w:rsidP="00822912">
      <w:pPr>
        <w:spacing w:line="360" w:lineRule="auto"/>
        <w:ind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V</w:t>
      </w:r>
      <w:r>
        <w:rPr>
          <w:rFonts w:ascii="宋体" w:eastAsia="宋体" w:hAnsi="宋体"/>
          <w:sz w:val="24"/>
          <w:szCs w:val="24"/>
        </w:rPr>
        <w:t>2</w:t>
      </w:r>
      <w:r>
        <w:rPr>
          <w:rFonts w:ascii="宋体" w:eastAsia="宋体" w:hAnsi="宋体" w:hint="eastAsia"/>
          <w:sz w:val="24"/>
          <w:szCs w:val="24"/>
        </w:rPr>
        <w:t>.</w:t>
      </w:r>
      <w:r>
        <w:rPr>
          <w:rFonts w:ascii="宋体" w:eastAsia="宋体" w:hAnsi="宋体"/>
          <w:sz w:val="24"/>
          <w:szCs w:val="24"/>
        </w:rPr>
        <w:t>0</w:t>
      </w:r>
      <w:r>
        <w:rPr>
          <w:rFonts w:ascii="宋体" w:eastAsia="宋体" w:hAnsi="宋体" w:hint="eastAsia"/>
          <w:sz w:val="24"/>
          <w:szCs w:val="24"/>
        </w:rPr>
        <w:t>平台中，课程评估重要分为3个模块：</w:t>
      </w:r>
      <w:r w:rsidRPr="00745F30">
        <w:rPr>
          <w:rFonts w:ascii="宋体" w:eastAsia="宋体" w:hAnsi="宋体" w:hint="eastAsia"/>
          <w:b/>
          <w:sz w:val="24"/>
          <w:szCs w:val="24"/>
        </w:rPr>
        <w:t>校级课程评估、院级课程评估、督导查课</w:t>
      </w:r>
      <w:r>
        <w:rPr>
          <w:rFonts w:ascii="宋体" w:eastAsia="宋体" w:hAnsi="宋体" w:hint="eastAsia"/>
          <w:sz w:val="24"/>
          <w:szCs w:val="24"/>
        </w:rPr>
        <w:t>。专家对应进入即可看到已安排的评估任务。</w:t>
      </w:r>
    </w:p>
    <w:p w14:paraId="0C160F08" w14:textId="77777777" w:rsidR="00822912" w:rsidRDefault="00822912" w:rsidP="00822912">
      <w:pPr>
        <w:spacing w:line="360" w:lineRule="auto"/>
        <w:ind w:firstLine="480"/>
        <w:rPr>
          <w:rFonts w:ascii="宋体" w:eastAsia="宋体" w:hAnsi="宋体"/>
          <w:sz w:val="24"/>
          <w:szCs w:val="24"/>
        </w:rPr>
      </w:pPr>
      <w:r w:rsidRPr="00AB4F01">
        <w:rPr>
          <w:rFonts w:ascii="宋体" w:eastAsia="宋体" w:hAnsi="宋体" w:hint="eastAsia"/>
          <w:sz w:val="24"/>
          <w:szCs w:val="24"/>
        </w:rPr>
        <w:t>进入平台</w:t>
      </w:r>
      <w:r>
        <w:rPr>
          <w:rFonts w:ascii="宋体" w:eastAsia="宋体" w:hAnsi="宋体" w:hint="eastAsia"/>
          <w:sz w:val="24"/>
          <w:szCs w:val="24"/>
        </w:rPr>
        <w:t>网址：</w:t>
      </w:r>
      <w:hyperlink r:id="rId8" w:history="1">
        <w:r w:rsidRPr="00EF10F8">
          <w:rPr>
            <w:rStyle w:val="a7"/>
            <w:sz w:val="24"/>
            <w:szCs w:val="24"/>
          </w:rPr>
          <w:t>http://zb.swjtu.edu.cn/</w:t>
        </w:r>
      </w:hyperlink>
      <w:r w:rsidRPr="00AB4F01">
        <w:rPr>
          <w:rFonts w:ascii="宋体" w:eastAsia="宋体" w:hAnsi="宋体" w:hint="eastAsia"/>
          <w:sz w:val="24"/>
          <w:szCs w:val="24"/>
        </w:rPr>
        <w:t>（</w:t>
      </w:r>
      <w:r>
        <w:rPr>
          <w:rFonts w:ascii="宋体" w:eastAsia="宋体" w:hAnsi="宋体" w:hint="eastAsia"/>
          <w:sz w:val="24"/>
          <w:szCs w:val="24"/>
        </w:rPr>
        <w:t>或登陆教务处网站首页，进入“质量保障”），选择对应入口。</w:t>
      </w:r>
    </w:p>
    <w:p w14:paraId="454B4F1E" w14:textId="77777777" w:rsidR="00822912" w:rsidRDefault="00822912" w:rsidP="0082291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752707FD" wp14:editId="756A69CC">
            <wp:extent cx="5274310" cy="1141730"/>
            <wp:effectExtent l="0" t="0" r="2540" b="1270"/>
            <wp:docPr id="186154727" name="图片 1861547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41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D180E4" w14:textId="77777777" w:rsidR="00CE23EA" w:rsidRDefault="00CE23EA" w:rsidP="00B43592">
      <w:pPr>
        <w:spacing w:line="360" w:lineRule="auto"/>
        <w:ind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在校级课程评估中，学院管理员主要</w:t>
      </w:r>
      <w:r w:rsidR="00C12E9A">
        <w:rPr>
          <w:rFonts w:ascii="宋体" w:eastAsia="宋体" w:hAnsi="宋体" w:hint="eastAsia"/>
          <w:sz w:val="24"/>
          <w:szCs w:val="24"/>
        </w:rPr>
        <w:t>了解</w:t>
      </w:r>
      <w:r>
        <w:rPr>
          <w:rFonts w:ascii="宋体" w:eastAsia="宋体" w:hAnsi="宋体" w:hint="eastAsia"/>
          <w:sz w:val="24"/>
          <w:szCs w:val="24"/>
        </w:rPr>
        <w:t>校级层面</w:t>
      </w:r>
      <w:r w:rsidR="00C12E9A">
        <w:rPr>
          <w:rFonts w:ascii="宋体" w:eastAsia="宋体" w:hAnsi="宋体" w:hint="eastAsia"/>
          <w:sz w:val="24"/>
          <w:szCs w:val="24"/>
        </w:rPr>
        <w:t>本学院</w:t>
      </w:r>
      <w:r>
        <w:rPr>
          <w:rFonts w:ascii="宋体" w:eastAsia="宋体" w:hAnsi="宋体" w:hint="eastAsia"/>
          <w:sz w:val="24"/>
          <w:szCs w:val="24"/>
        </w:rPr>
        <w:t>抽评课程的</w:t>
      </w:r>
      <w:r w:rsidR="00C12E9A">
        <w:rPr>
          <w:rFonts w:ascii="宋体" w:eastAsia="宋体" w:hAnsi="宋体" w:hint="eastAsia"/>
          <w:sz w:val="24"/>
          <w:szCs w:val="24"/>
        </w:rPr>
        <w:t>评估情况</w:t>
      </w:r>
      <w:r>
        <w:rPr>
          <w:rFonts w:ascii="宋体" w:eastAsia="宋体" w:hAnsi="宋体" w:hint="eastAsia"/>
          <w:sz w:val="24"/>
          <w:szCs w:val="24"/>
        </w:rPr>
        <w:t>；</w:t>
      </w:r>
    </w:p>
    <w:p w14:paraId="524A9680" w14:textId="77777777" w:rsidR="00CE23EA" w:rsidRDefault="00CE23EA" w:rsidP="00B43592">
      <w:pPr>
        <w:spacing w:line="360" w:lineRule="auto"/>
        <w:ind w:firstLine="480"/>
        <w:rPr>
          <w:rFonts w:ascii="宋体" w:eastAsia="宋体" w:hAnsi="宋体"/>
          <w:b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在院级课程评估中，学院管理员</w:t>
      </w:r>
      <w:r w:rsidR="008218CD">
        <w:rPr>
          <w:rFonts w:ascii="宋体" w:eastAsia="宋体" w:hAnsi="宋体" w:hint="eastAsia"/>
          <w:sz w:val="24"/>
          <w:szCs w:val="24"/>
        </w:rPr>
        <w:t>主要负责组织学院内部的课程评估，包括</w:t>
      </w:r>
      <w:r w:rsidR="005930D2">
        <w:rPr>
          <w:rFonts w:ascii="宋体" w:eastAsia="宋体" w:hAnsi="宋体" w:hint="eastAsia"/>
          <w:sz w:val="24"/>
          <w:szCs w:val="24"/>
        </w:rPr>
        <w:t>指标体系、评估设置、</w:t>
      </w:r>
      <w:r w:rsidR="003C7C14">
        <w:rPr>
          <w:rFonts w:ascii="宋体" w:eastAsia="宋体" w:hAnsi="宋体" w:hint="eastAsia"/>
          <w:sz w:val="24"/>
          <w:szCs w:val="24"/>
        </w:rPr>
        <w:t>评估课程、</w:t>
      </w:r>
      <w:r w:rsidR="000350E9">
        <w:rPr>
          <w:rFonts w:ascii="宋体" w:eastAsia="宋体" w:hAnsi="宋体" w:hint="eastAsia"/>
          <w:sz w:val="24"/>
          <w:szCs w:val="24"/>
        </w:rPr>
        <w:t>专家安排等。</w:t>
      </w:r>
      <w:r w:rsidR="005930D2" w:rsidRPr="00637A8E">
        <w:rPr>
          <w:rFonts w:ascii="宋体" w:eastAsia="宋体" w:hAnsi="宋体" w:hint="eastAsia"/>
          <w:b/>
          <w:sz w:val="24"/>
          <w:szCs w:val="24"/>
        </w:rPr>
        <w:t>目前</w:t>
      </w:r>
      <w:r w:rsidR="005930D2" w:rsidRPr="00584DC9">
        <w:rPr>
          <w:rFonts w:ascii="宋体" w:eastAsia="宋体" w:hAnsi="宋体" w:hint="eastAsia"/>
          <w:b/>
          <w:color w:val="FF0000"/>
          <w:sz w:val="24"/>
          <w:szCs w:val="24"/>
        </w:rPr>
        <w:t>院级评估指标体系</w:t>
      </w:r>
      <w:r w:rsidR="00584DC9" w:rsidRPr="00584DC9">
        <w:rPr>
          <w:rFonts w:ascii="宋体" w:eastAsia="宋体" w:hAnsi="宋体" w:hint="eastAsia"/>
          <w:b/>
          <w:color w:val="FF0000"/>
          <w:sz w:val="24"/>
          <w:szCs w:val="24"/>
        </w:rPr>
        <w:t>、课程类型、评估环节</w:t>
      </w:r>
      <w:r w:rsidR="005930D2" w:rsidRPr="00637A8E">
        <w:rPr>
          <w:rFonts w:ascii="宋体" w:eastAsia="宋体" w:hAnsi="宋体" w:hint="eastAsia"/>
          <w:b/>
          <w:sz w:val="24"/>
          <w:szCs w:val="24"/>
        </w:rPr>
        <w:t>等已统一设置为与校级评估一致</w:t>
      </w:r>
      <w:r w:rsidR="00B3490B" w:rsidRPr="00637A8E">
        <w:rPr>
          <w:rFonts w:ascii="宋体" w:eastAsia="宋体" w:hAnsi="宋体" w:hint="eastAsia"/>
          <w:b/>
          <w:sz w:val="24"/>
          <w:szCs w:val="24"/>
        </w:rPr>
        <w:t>，如要更改，请按手册操作。</w:t>
      </w:r>
    </w:p>
    <w:p w14:paraId="127C8717" w14:textId="77777777" w:rsidR="002407BD" w:rsidRPr="00510125" w:rsidRDefault="00774B41" w:rsidP="00AF1267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 w:rsidRPr="00510125">
        <w:rPr>
          <w:rFonts w:ascii="宋体" w:eastAsia="宋体" w:hAnsi="宋体" w:hint="eastAsia"/>
          <w:sz w:val="24"/>
          <w:szCs w:val="24"/>
        </w:rPr>
        <w:t>在督导查课中，学院管理员主要负责组织督导专家查课评课，相关评价表</w:t>
      </w:r>
      <w:r w:rsidR="00745F30">
        <w:rPr>
          <w:rFonts w:ascii="宋体" w:eastAsia="宋体" w:hAnsi="宋体" w:hint="eastAsia"/>
          <w:sz w:val="24"/>
          <w:szCs w:val="24"/>
        </w:rPr>
        <w:t>可</w:t>
      </w:r>
      <w:r w:rsidRPr="00510125">
        <w:rPr>
          <w:rFonts w:ascii="宋体" w:eastAsia="宋体" w:hAnsi="宋体" w:hint="eastAsia"/>
          <w:sz w:val="24"/>
          <w:szCs w:val="24"/>
        </w:rPr>
        <w:t>一填入</w:t>
      </w:r>
      <w:r w:rsidR="00F7625F" w:rsidRPr="00510125">
        <w:rPr>
          <w:rFonts w:ascii="宋体" w:eastAsia="宋体" w:hAnsi="宋体" w:hint="eastAsia"/>
          <w:sz w:val="24"/>
          <w:szCs w:val="24"/>
        </w:rPr>
        <w:t>系统。</w:t>
      </w:r>
    </w:p>
    <w:p w14:paraId="4E5747FC" w14:textId="77777777" w:rsidR="0024383B" w:rsidRPr="00912082" w:rsidRDefault="008425E5" w:rsidP="00B43592">
      <w:pPr>
        <w:pStyle w:val="1"/>
        <w:spacing w:before="120" w:after="120" w:line="360" w:lineRule="auto"/>
        <w:rPr>
          <w:sz w:val="28"/>
          <w:szCs w:val="28"/>
        </w:rPr>
      </w:pPr>
      <w:bookmarkStart w:id="1" w:name="_Toc100317437"/>
      <w:r w:rsidRPr="00912082">
        <w:rPr>
          <w:rFonts w:hint="eastAsia"/>
          <w:sz w:val="28"/>
          <w:szCs w:val="28"/>
        </w:rPr>
        <w:t>二、</w:t>
      </w:r>
      <w:r w:rsidR="00AB4F01" w:rsidRPr="00912082">
        <w:rPr>
          <w:rFonts w:hint="eastAsia"/>
          <w:sz w:val="28"/>
          <w:szCs w:val="28"/>
        </w:rPr>
        <w:t>平台</w:t>
      </w:r>
      <w:r w:rsidRPr="00912082">
        <w:rPr>
          <w:rFonts w:hint="eastAsia"/>
          <w:sz w:val="28"/>
          <w:szCs w:val="28"/>
        </w:rPr>
        <w:t>操作</w:t>
      </w:r>
      <w:bookmarkEnd w:id="1"/>
    </w:p>
    <w:p w14:paraId="05716518" w14:textId="77777777" w:rsidR="006A5260" w:rsidRPr="00912082" w:rsidRDefault="000603F5" w:rsidP="00B43592">
      <w:pPr>
        <w:pStyle w:val="2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2" w:name="_Toc100317438"/>
      <w:r w:rsidRPr="00912082">
        <w:rPr>
          <w:rFonts w:ascii="宋体" w:eastAsia="宋体" w:hAnsi="宋体" w:hint="eastAsia"/>
          <w:sz w:val="28"/>
          <w:szCs w:val="28"/>
        </w:rPr>
        <w:t>（一）</w:t>
      </w:r>
      <w:r w:rsidR="00872A93" w:rsidRPr="00912082">
        <w:rPr>
          <w:rFonts w:ascii="宋体" w:eastAsia="宋体" w:hAnsi="宋体" w:hint="eastAsia"/>
          <w:sz w:val="28"/>
          <w:szCs w:val="28"/>
        </w:rPr>
        <w:t>平台登录</w:t>
      </w:r>
      <w:bookmarkEnd w:id="2"/>
    </w:p>
    <w:p w14:paraId="6A3FF553" w14:textId="40E3F78C" w:rsidR="00344297" w:rsidRDefault="00D45705" w:rsidP="00B43592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输入</w:t>
      </w:r>
      <w:r w:rsidR="00635842">
        <w:rPr>
          <w:rFonts w:ascii="宋体" w:eastAsia="宋体" w:hAnsi="宋体" w:hint="eastAsia"/>
          <w:sz w:val="24"/>
          <w:szCs w:val="24"/>
        </w:rPr>
        <w:t>账号密码</w:t>
      </w:r>
      <w:r w:rsidR="005D0676">
        <w:rPr>
          <w:rFonts w:ascii="宋体" w:eastAsia="宋体" w:hAnsi="宋体" w:hint="eastAsia"/>
          <w:sz w:val="24"/>
          <w:szCs w:val="24"/>
        </w:rPr>
        <w:t>（密码默认为</w:t>
      </w:r>
      <w:r w:rsidR="002B3258">
        <w:rPr>
          <w:rFonts w:ascii="宋体" w:eastAsia="宋体" w:hAnsi="宋体" w:hint="eastAsia"/>
          <w:sz w:val="24"/>
          <w:szCs w:val="24"/>
        </w:rPr>
        <w:t>“</w:t>
      </w:r>
      <w:r w:rsidR="005D0676">
        <w:rPr>
          <w:rFonts w:ascii="宋体" w:eastAsia="宋体" w:hAnsi="宋体" w:hint="eastAsia"/>
          <w:sz w:val="24"/>
          <w:szCs w:val="24"/>
        </w:rPr>
        <w:t>姓名拼音</w:t>
      </w:r>
      <w:r w:rsidR="0089129E">
        <w:rPr>
          <w:rFonts w:ascii="宋体" w:eastAsia="宋体" w:hAnsi="宋体" w:hint="eastAsia"/>
          <w:sz w:val="24"/>
          <w:szCs w:val="24"/>
        </w:rPr>
        <w:t>首字母</w:t>
      </w:r>
      <w:r w:rsidR="00822912">
        <w:rPr>
          <w:rFonts w:ascii="宋体" w:eastAsia="宋体" w:hAnsi="宋体" w:hint="eastAsia"/>
          <w:sz w:val="24"/>
          <w:szCs w:val="24"/>
        </w:rPr>
        <w:t>小写</w:t>
      </w:r>
      <w:r w:rsidR="005D0676">
        <w:rPr>
          <w:rFonts w:ascii="宋体" w:eastAsia="宋体" w:hAnsi="宋体" w:hint="eastAsia"/>
          <w:sz w:val="24"/>
          <w:szCs w:val="24"/>
        </w:rPr>
        <w:t>+工号</w:t>
      </w:r>
      <w:r w:rsidR="002B3258">
        <w:rPr>
          <w:rFonts w:ascii="宋体" w:eastAsia="宋体" w:hAnsi="宋体" w:hint="eastAsia"/>
          <w:sz w:val="24"/>
          <w:szCs w:val="24"/>
        </w:rPr>
        <w:t>”</w:t>
      </w:r>
      <w:r w:rsidR="005D0676">
        <w:rPr>
          <w:rFonts w:ascii="宋体" w:eastAsia="宋体" w:hAnsi="宋体" w:hint="eastAsia"/>
          <w:sz w:val="24"/>
          <w:szCs w:val="24"/>
        </w:rPr>
        <w:t>）</w:t>
      </w:r>
      <w:r w:rsidR="00827381">
        <w:rPr>
          <w:rFonts w:ascii="宋体" w:eastAsia="宋体" w:hAnsi="宋体" w:hint="eastAsia"/>
          <w:sz w:val="24"/>
          <w:szCs w:val="24"/>
        </w:rPr>
        <w:t>，</w:t>
      </w:r>
      <w:r w:rsidR="002F4087">
        <w:rPr>
          <w:rFonts w:ascii="宋体" w:eastAsia="宋体" w:hAnsi="宋体" w:hint="eastAsia"/>
          <w:sz w:val="24"/>
          <w:szCs w:val="24"/>
        </w:rPr>
        <w:t>如下图。</w:t>
      </w:r>
    </w:p>
    <w:p w14:paraId="32B3666B" w14:textId="77777777" w:rsidR="009762A2" w:rsidRPr="0020421A" w:rsidRDefault="0056696D" w:rsidP="00B43592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23CFD29" wp14:editId="08C8EF01">
            <wp:extent cx="4505325" cy="2941534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07658" cy="2943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762A2">
        <w:rPr>
          <w:noProof/>
        </w:rPr>
        <w:drawing>
          <wp:inline distT="0" distB="0" distL="0" distR="0" wp14:anchorId="1F85BC6D" wp14:editId="689A6AE0">
            <wp:extent cx="4391025" cy="3155024"/>
            <wp:effectExtent l="0" t="0" r="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98817" cy="3160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6CD49D" w14:textId="77777777" w:rsidR="00AB4F01" w:rsidRPr="00912082" w:rsidRDefault="00684438" w:rsidP="00B43592">
      <w:pPr>
        <w:pStyle w:val="2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3" w:name="_Toc100317439"/>
      <w:r w:rsidRPr="00912082">
        <w:rPr>
          <w:rFonts w:ascii="宋体" w:eastAsia="宋体" w:hAnsi="宋体" w:hint="eastAsia"/>
          <w:sz w:val="28"/>
          <w:szCs w:val="28"/>
        </w:rPr>
        <w:t>（二）</w:t>
      </w:r>
      <w:r w:rsidR="00641787" w:rsidRPr="00912082">
        <w:rPr>
          <w:rFonts w:ascii="宋体" w:eastAsia="宋体" w:hAnsi="宋体" w:hint="eastAsia"/>
          <w:sz w:val="28"/>
          <w:szCs w:val="28"/>
        </w:rPr>
        <w:t>校级</w:t>
      </w:r>
      <w:r w:rsidR="00B13A5E">
        <w:rPr>
          <w:rFonts w:ascii="宋体" w:eastAsia="宋体" w:hAnsi="宋体" w:hint="eastAsia"/>
          <w:sz w:val="28"/>
          <w:szCs w:val="28"/>
        </w:rPr>
        <w:t>课程</w:t>
      </w:r>
      <w:r w:rsidR="00641787" w:rsidRPr="00912082">
        <w:rPr>
          <w:rFonts w:ascii="宋体" w:eastAsia="宋体" w:hAnsi="宋体" w:hint="eastAsia"/>
          <w:sz w:val="28"/>
          <w:szCs w:val="28"/>
        </w:rPr>
        <w:t>评估</w:t>
      </w:r>
      <w:bookmarkEnd w:id="3"/>
    </w:p>
    <w:p w14:paraId="1525584A" w14:textId="77777777" w:rsidR="001A4CE3" w:rsidRPr="00900A8A" w:rsidRDefault="00682900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4" w:name="_Toc100317440"/>
      <w:r w:rsidRPr="00900A8A">
        <w:rPr>
          <w:rFonts w:ascii="宋体" w:eastAsia="宋体" w:hAnsi="宋体" w:hint="eastAsia"/>
          <w:sz w:val="28"/>
          <w:szCs w:val="28"/>
        </w:rPr>
        <w:t>1.</w:t>
      </w:r>
      <w:r w:rsidR="00BB16B0" w:rsidRPr="00900A8A">
        <w:rPr>
          <w:rFonts w:ascii="宋体" w:eastAsia="宋体" w:hAnsi="宋体" w:hint="eastAsia"/>
          <w:sz w:val="28"/>
          <w:szCs w:val="28"/>
        </w:rPr>
        <w:t>评估专家</w:t>
      </w:r>
      <w:bookmarkEnd w:id="4"/>
    </w:p>
    <w:p w14:paraId="54B8CCC6" w14:textId="77777777" w:rsidR="005C0823" w:rsidRDefault="00AA5096" w:rsidP="00B43592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选择对应学期的校级课程评估项目，</w:t>
      </w:r>
      <w:r w:rsidR="000804AE">
        <w:rPr>
          <w:rFonts w:ascii="宋体" w:eastAsia="宋体" w:hAnsi="宋体" w:hint="eastAsia"/>
          <w:sz w:val="24"/>
          <w:szCs w:val="24"/>
        </w:rPr>
        <w:t>查看</w:t>
      </w:r>
      <w:r w:rsidR="006452C2">
        <w:rPr>
          <w:rFonts w:ascii="宋体" w:eastAsia="宋体" w:hAnsi="宋体" w:hint="eastAsia"/>
          <w:sz w:val="24"/>
          <w:szCs w:val="24"/>
        </w:rPr>
        <w:t>本学期能参加校级课程评估的专家。</w:t>
      </w:r>
    </w:p>
    <w:p w14:paraId="5094A31E" w14:textId="77777777" w:rsidR="001D1185" w:rsidRDefault="000755A9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70305F2" wp14:editId="1A07BDFA">
            <wp:extent cx="5274310" cy="2063750"/>
            <wp:effectExtent l="0" t="0" r="254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6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291E8" w14:textId="77777777" w:rsidR="006C7BCE" w:rsidRDefault="008268C3" w:rsidP="00B43592">
      <w:pPr>
        <w:spacing w:line="360" w:lineRule="auto"/>
        <w:ind w:firstLineChars="200" w:firstLine="482"/>
        <w:rPr>
          <w:rFonts w:ascii="宋体" w:eastAsia="宋体" w:hAnsi="宋体"/>
          <w:sz w:val="24"/>
          <w:szCs w:val="24"/>
        </w:rPr>
      </w:pPr>
      <w:r w:rsidRPr="00A82F8E">
        <w:rPr>
          <w:rFonts w:ascii="宋体" w:eastAsia="宋体" w:hAnsi="宋体" w:hint="eastAsia"/>
          <w:b/>
          <w:sz w:val="24"/>
          <w:szCs w:val="24"/>
        </w:rPr>
        <w:t>移除。</w:t>
      </w:r>
      <w:r w:rsidR="00AF07DC">
        <w:rPr>
          <w:rFonts w:ascii="宋体" w:eastAsia="宋体" w:hAnsi="宋体" w:hint="eastAsia"/>
          <w:sz w:val="24"/>
          <w:szCs w:val="24"/>
        </w:rPr>
        <w:t>从当前校级课程评估项目中移除，表示不能参加本次评估。</w:t>
      </w:r>
    </w:p>
    <w:p w14:paraId="21E47395" w14:textId="77777777" w:rsidR="005F51CC" w:rsidRDefault="005F51CC" w:rsidP="00B43592">
      <w:pPr>
        <w:spacing w:line="360" w:lineRule="auto"/>
        <w:ind w:firstLineChars="200" w:firstLine="482"/>
        <w:rPr>
          <w:rFonts w:ascii="宋体" w:eastAsia="宋体" w:hAnsi="宋体"/>
          <w:sz w:val="24"/>
          <w:szCs w:val="24"/>
        </w:rPr>
      </w:pPr>
      <w:r w:rsidRPr="00A82F8E">
        <w:rPr>
          <w:rFonts w:ascii="宋体" w:eastAsia="宋体" w:hAnsi="宋体" w:hint="eastAsia"/>
          <w:b/>
          <w:sz w:val="24"/>
          <w:szCs w:val="24"/>
        </w:rPr>
        <w:t>从专家库选择。</w:t>
      </w:r>
      <w:r w:rsidR="008C62CB">
        <w:rPr>
          <w:rFonts w:ascii="宋体" w:eastAsia="宋体" w:hAnsi="宋体" w:hint="eastAsia"/>
          <w:sz w:val="24"/>
          <w:szCs w:val="24"/>
        </w:rPr>
        <w:t>从</w:t>
      </w:r>
      <w:r w:rsidR="0012600D">
        <w:rPr>
          <w:rFonts w:ascii="宋体" w:eastAsia="宋体" w:hAnsi="宋体" w:hint="eastAsia"/>
          <w:sz w:val="24"/>
          <w:szCs w:val="24"/>
        </w:rPr>
        <w:t>系统专家库中，选择本学院能参加本次评估的专家</w:t>
      </w:r>
      <w:r w:rsidR="00A530EC">
        <w:rPr>
          <w:rFonts w:ascii="宋体" w:eastAsia="宋体" w:hAnsi="宋体" w:hint="eastAsia"/>
          <w:sz w:val="24"/>
          <w:szCs w:val="24"/>
        </w:rPr>
        <w:t>，点击保存</w:t>
      </w:r>
      <w:r w:rsidR="0012600D">
        <w:rPr>
          <w:rFonts w:ascii="宋体" w:eastAsia="宋体" w:hAnsi="宋体" w:hint="eastAsia"/>
          <w:sz w:val="24"/>
          <w:szCs w:val="24"/>
        </w:rPr>
        <w:t>。</w:t>
      </w:r>
      <w:r w:rsidR="00F76ACB">
        <w:rPr>
          <w:rFonts w:ascii="宋体" w:eastAsia="宋体" w:hAnsi="宋体" w:hint="eastAsia"/>
          <w:sz w:val="24"/>
          <w:szCs w:val="24"/>
        </w:rPr>
        <w:t>如下图。</w:t>
      </w:r>
    </w:p>
    <w:p w14:paraId="5432F02C" w14:textId="77777777" w:rsidR="00F302F3" w:rsidRDefault="005D4CEA" w:rsidP="00B43592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360FE7FA" wp14:editId="1B433897">
            <wp:extent cx="5274310" cy="4148455"/>
            <wp:effectExtent l="0" t="0" r="2540" b="4445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4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34A80B" w14:textId="77777777" w:rsidR="006E528C" w:rsidRPr="00900A8A" w:rsidRDefault="006E528C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5" w:name="_Toc100317441"/>
      <w:r w:rsidRPr="00900A8A">
        <w:rPr>
          <w:rFonts w:ascii="宋体" w:eastAsia="宋体" w:hAnsi="宋体" w:hint="eastAsia"/>
          <w:sz w:val="28"/>
          <w:szCs w:val="28"/>
        </w:rPr>
        <w:t>2.评估</w:t>
      </w:r>
      <w:r w:rsidR="00806180" w:rsidRPr="00900A8A">
        <w:rPr>
          <w:rFonts w:ascii="宋体" w:eastAsia="宋体" w:hAnsi="宋体" w:hint="eastAsia"/>
          <w:sz w:val="28"/>
          <w:szCs w:val="28"/>
        </w:rPr>
        <w:t>课程</w:t>
      </w:r>
      <w:bookmarkEnd w:id="5"/>
    </w:p>
    <w:p w14:paraId="1C1F8298" w14:textId="77777777" w:rsidR="00517098" w:rsidRDefault="00AB7EBF" w:rsidP="00B43592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查看</w:t>
      </w:r>
      <w:r w:rsidR="002F512B">
        <w:rPr>
          <w:rFonts w:ascii="宋体" w:eastAsia="宋体" w:hAnsi="宋体" w:hint="eastAsia"/>
          <w:sz w:val="24"/>
          <w:szCs w:val="24"/>
        </w:rPr>
        <w:t>对应</w:t>
      </w:r>
      <w:r w:rsidR="00084EFF">
        <w:rPr>
          <w:rFonts w:ascii="宋体" w:eastAsia="宋体" w:hAnsi="宋体" w:hint="eastAsia"/>
          <w:sz w:val="24"/>
          <w:szCs w:val="24"/>
        </w:rPr>
        <w:t>校级</w:t>
      </w:r>
      <w:r w:rsidR="002F512B">
        <w:rPr>
          <w:rFonts w:ascii="宋体" w:eastAsia="宋体" w:hAnsi="宋体" w:hint="eastAsia"/>
          <w:sz w:val="24"/>
          <w:szCs w:val="24"/>
        </w:rPr>
        <w:t>评估项目</w:t>
      </w:r>
      <w:r w:rsidR="002E536F">
        <w:rPr>
          <w:rFonts w:ascii="宋体" w:eastAsia="宋体" w:hAnsi="宋体" w:hint="eastAsia"/>
          <w:sz w:val="24"/>
          <w:szCs w:val="24"/>
        </w:rPr>
        <w:t>中，</w:t>
      </w:r>
      <w:r w:rsidR="00704447">
        <w:rPr>
          <w:rFonts w:ascii="宋体" w:eastAsia="宋体" w:hAnsi="宋体" w:hint="eastAsia"/>
          <w:sz w:val="24"/>
          <w:szCs w:val="24"/>
        </w:rPr>
        <w:t>本学院抽评课程，</w:t>
      </w:r>
      <w:r w:rsidR="00286EDE">
        <w:rPr>
          <w:rFonts w:ascii="宋体" w:eastAsia="宋体" w:hAnsi="宋体" w:hint="eastAsia"/>
          <w:sz w:val="24"/>
          <w:szCs w:val="24"/>
        </w:rPr>
        <w:t>并</w:t>
      </w:r>
      <w:r w:rsidR="00704447">
        <w:rPr>
          <w:rFonts w:ascii="宋体" w:eastAsia="宋体" w:hAnsi="宋体" w:hint="eastAsia"/>
          <w:sz w:val="24"/>
          <w:szCs w:val="24"/>
        </w:rPr>
        <w:t>可将被评估课程导出。</w:t>
      </w:r>
    </w:p>
    <w:p w14:paraId="7FE1B777" w14:textId="77777777" w:rsidR="002F512B" w:rsidRDefault="002F512B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CDEB95E" wp14:editId="077A340D">
            <wp:extent cx="5274310" cy="278130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483D8E" w14:textId="77777777" w:rsidR="00517098" w:rsidRPr="00900A8A" w:rsidRDefault="00D41B43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6" w:name="_Toc100317442"/>
      <w:r w:rsidRPr="00900A8A">
        <w:rPr>
          <w:rFonts w:ascii="宋体" w:eastAsia="宋体" w:hAnsi="宋体" w:hint="eastAsia"/>
          <w:sz w:val="28"/>
          <w:szCs w:val="28"/>
        </w:rPr>
        <w:t>3.评估情况</w:t>
      </w:r>
      <w:bookmarkEnd w:id="6"/>
    </w:p>
    <w:p w14:paraId="1B6E24AA" w14:textId="77777777" w:rsidR="002E35AA" w:rsidRPr="00AB7EBF" w:rsidRDefault="00530335" w:rsidP="00B43592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查看对应</w:t>
      </w:r>
      <w:r w:rsidR="00D4465A">
        <w:rPr>
          <w:rFonts w:ascii="宋体" w:eastAsia="宋体" w:hAnsi="宋体" w:hint="eastAsia"/>
          <w:sz w:val="24"/>
          <w:szCs w:val="24"/>
        </w:rPr>
        <w:t>校级</w:t>
      </w:r>
      <w:r>
        <w:rPr>
          <w:rFonts w:ascii="宋体" w:eastAsia="宋体" w:hAnsi="宋体" w:hint="eastAsia"/>
          <w:sz w:val="24"/>
          <w:szCs w:val="24"/>
        </w:rPr>
        <w:t>评估项目中，</w:t>
      </w:r>
      <w:r w:rsidR="007439E8">
        <w:rPr>
          <w:rFonts w:ascii="宋体" w:eastAsia="宋体" w:hAnsi="宋体" w:hint="eastAsia"/>
          <w:sz w:val="24"/>
          <w:szCs w:val="24"/>
        </w:rPr>
        <w:t>本学院课程的评估情况。</w:t>
      </w:r>
    </w:p>
    <w:p w14:paraId="6B814A73" w14:textId="77777777" w:rsidR="00087694" w:rsidRDefault="002E35AA" w:rsidP="00B43592">
      <w:pPr>
        <w:spacing w:line="360" w:lineRule="auto"/>
        <w:rPr>
          <w:rFonts w:ascii="宋体" w:eastAsia="宋体" w:hAnsi="宋体"/>
          <w:b/>
          <w:sz w:val="24"/>
          <w:szCs w:val="24"/>
        </w:rPr>
      </w:pPr>
      <w:r>
        <w:rPr>
          <w:noProof/>
        </w:rPr>
        <w:drawing>
          <wp:inline distT="0" distB="0" distL="0" distR="0" wp14:anchorId="762B9596" wp14:editId="0116848C">
            <wp:extent cx="5274310" cy="1993900"/>
            <wp:effectExtent l="0" t="0" r="2540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9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11FC8F" w14:textId="77777777" w:rsidR="00BE41EE" w:rsidRDefault="00BA73E9" w:rsidP="00B43592">
      <w:pPr>
        <w:spacing w:line="360" w:lineRule="auto"/>
        <w:ind w:firstLineChars="200" w:firstLine="482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b/>
          <w:sz w:val="24"/>
          <w:szCs w:val="24"/>
        </w:rPr>
        <w:t>评估情况。</w:t>
      </w:r>
      <w:r w:rsidR="00A9654E" w:rsidRPr="002327F9">
        <w:rPr>
          <w:rFonts w:ascii="宋体" w:eastAsia="宋体" w:hAnsi="宋体" w:hint="eastAsia"/>
          <w:sz w:val="24"/>
          <w:szCs w:val="24"/>
        </w:rPr>
        <w:t>评估情况包括</w:t>
      </w:r>
      <w:r w:rsidR="002327F9">
        <w:rPr>
          <w:rFonts w:ascii="宋体" w:eastAsia="宋体" w:hAnsi="宋体" w:hint="eastAsia"/>
          <w:sz w:val="24"/>
          <w:szCs w:val="24"/>
        </w:rPr>
        <w:t>评估环节、专家材料需求、</w:t>
      </w:r>
      <w:r w:rsidR="00706A34">
        <w:rPr>
          <w:rFonts w:ascii="宋体" w:eastAsia="宋体" w:hAnsi="宋体" w:hint="eastAsia"/>
          <w:sz w:val="24"/>
          <w:szCs w:val="24"/>
        </w:rPr>
        <w:t>专家评估表格、</w:t>
      </w:r>
      <w:r w:rsidR="00C10771">
        <w:rPr>
          <w:rFonts w:ascii="宋体" w:eastAsia="宋体" w:hAnsi="宋体" w:hint="eastAsia"/>
          <w:sz w:val="24"/>
          <w:szCs w:val="24"/>
        </w:rPr>
        <w:t>教师提交的报告、专家评估的报告</w:t>
      </w:r>
      <w:r w:rsidR="00097C37">
        <w:rPr>
          <w:rFonts w:ascii="宋体" w:eastAsia="宋体" w:hAnsi="宋体" w:hint="eastAsia"/>
          <w:sz w:val="24"/>
          <w:szCs w:val="24"/>
        </w:rPr>
        <w:t>等。</w:t>
      </w:r>
    </w:p>
    <w:p w14:paraId="7F12F19B" w14:textId="77777777" w:rsidR="006E77D4" w:rsidRPr="002327F9" w:rsidRDefault="006E77D4" w:rsidP="00B43592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7E79572" wp14:editId="6A5D2528">
            <wp:extent cx="5274310" cy="3497580"/>
            <wp:effectExtent l="0" t="0" r="2540" b="762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9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CBCA96" w14:textId="77777777" w:rsidR="00641787" w:rsidRDefault="00684438" w:rsidP="00B43592">
      <w:pPr>
        <w:pStyle w:val="2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7" w:name="_Toc100317443"/>
      <w:r w:rsidRPr="00912082">
        <w:rPr>
          <w:rFonts w:ascii="宋体" w:eastAsia="宋体" w:hAnsi="宋体" w:hint="eastAsia"/>
          <w:sz w:val="28"/>
          <w:szCs w:val="28"/>
        </w:rPr>
        <w:t>（三）</w:t>
      </w:r>
      <w:r w:rsidR="00641787" w:rsidRPr="00912082">
        <w:rPr>
          <w:rFonts w:ascii="宋体" w:eastAsia="宋体" w:hAnsi="宋体" w:hint="eastAsia"/>
          <w:sz w:val="28"/>
          <w:szCs w:val="28"/>
        </w:rPr>
        <w:t>院级</w:t>
      </w:r>
      <w:r w:rsidR="00AE0F32">
        <w:rPr>
          <w:rFonts w:ascii="宋体" w:eastAsia="宋体" w:hAnsi="宋体" w:hint="eastAsia"/>
          <w:sz w:val="28"/>
          <w:szCs w:val="28"/>
        </w:rPr>
        <w:t>课程</w:t>
      </w:r>
      <w:r w:rsidR="00641787" w:rsidRPr="00912082">
        <w:rPr>
          <w:rFonts w:ascii="宋体" w:eastAsia="宋体" w:hAnsi="宋体" w:hint="eastAsia"/>
          <w:sz w:val="28"/>
          <w:szCs w:val="28"/>
        </w:rPr>
        <w:t>评估</w:t>
      </w:r>
      <w:bookmarkEnd w:id="7"/>
    </w:p>
    <w:p w14:paraId="692798F5" w14:textId="77777777" w:rsidR="00FE676F" w:rsidRDefault="00900A8A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8" w:name="_Toc100317444"/>
      <w:r w:rsidRPr="00356BE8">
        <w:rPr>
          <w:rFonts w:ascii="宋体" w:eastAsia="宋体" w:hAnsi="宋体" w:hint="eastAsia"/>
          <w:sz w:val="28"/>
          <w:szCs w:val="28"/>
        </w:rPr>
        <w:t>1.评估项目</w:t>
      </w:r>
      <w:bookmarkEnd w:id="8"/>
    </w:p>
    <w:p w14:paraId="2F23DF3F" w14:textId="77777777" w:rsidR="00C31FBF" w:rsidRPr="00063042" w:rsidRDefault="00C31FBF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063042">
        <w:rPr>
          <w:rFonts w:ascii="宋体" w:eastAsia="宋体" w:hAnsi="宋体" w:hint="eastAsia"/>
          <w:sz w:val="24"/>
          <w:szCs w:val="24"/>
        </w:rPr>
        <w:t>根据</w:t>
      </w:r>
      <w:r w:rsidR="00347239">
        <w:rPr>
          <w:rFonts w:ascii="宋体" w:eastAsia="宋体" w:hAnsi="宋体" w:hint="eastAsia"/>
          <w:sz w:val="24"/>
          <w:szCs w:val="24"/>
        </w:rPr>
        <w:t>学院评估</w:t>
      </w:r>
      <w:r w:rsidRPr="00063042">
        <w:rPr>
          <w:rFonts w:ascii="宋体" w:eastAsia="宋体" w:hAnsi="宋体" w:hint="eastAsia"/>
          <w:sz w:val="24"/>
          <w:szCs w:val="24"/>
        </w:rPr>
        <w:t>需要，</w:t>
      </w:r>
      <w:r w:rsidR="001D4DF1">
        <w:rPr>
          <w:rFonts w:ascii="宋体" w:eastAsia="宋体" w:hAnsi="宋体" w:hint="eastAsia"/>
          <w:sz w:val="24"/>
          <w:szCs w:val="24"/>
        </w:rPr>
        <w:t>可开启多个评估项目</w:t>
      </w:r>
      <w:r w:rsidR="005F1E18">
        <w:rPr>
          <w:rFonts w:ascii="宋体" w:eastAsia="宋体" w:hAnsi="宋体" w:hint="eastAsia"/>
          <w:sz w:val="24"/>
          <w:szCs w:val="24"/>
        </w:rPr>
        <w:t>。</w:t>
      </w:r>
      <w:r w:rsidR="00E8547E">
        <w:rPr>
          <w:rFonts w:ascii="宋体" w:eastAsia="宋体" w:hAnsi="宋体" w:hint="eastAsia"/>
          <w:sz w:val="24"/>
          <w:szCs w:val="24"/>
        </w:rPr>
        <w:t>所有评估设置和课程，均依托评估项目开展。</w:t>
      </w:r>
    </w:p>
    <w:p w14:paraId="0E38517A" w14:textId="77777777" w:rsidR="00C31FBF" w:rsidRPr="00C31FBF" w:rsidRDefault="00C31FBF" w:rsidP="00B43592">
      <w:pPr>
        <w:spacing w:line="360" w:lineRule="auto"/>
      </w:pPr>
      <w:r>
        <w:rPr>
          <w:noProof/>
        </w:rPr>
        <w:drawing>
          <wp:inline distT="0" distB="0" distL="0" distR="0" wp14:anchorId="126766AC" wp14:editId="23DA809F">
            <wp:extent cx="5274310" cy="1530985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30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9A63C7" w14:textId="77777777" w:rsidR="00B72380" w:rsidRDefault="00B72380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9" w:name="_Toc100317445"/>
      <w:r w:rsidRPr="00356BE8">
        <w:rPr>
          <w:rFonts w:ascii="宋体" w:eastAsia="宋体" w:hAnsi="宋体" w:hint="eastAsia"/>
          <w:sz w:val="28"/>
          <w:szCs w:val="28"/>
        </w:rPr>
        <w:t>2.课程设置</w:t>
      </w:r>
      <w:bookmarkEnd w:id="9"/>
    </w:p>
    <w:p w14:paraId="3AF29472" w14:textId="77777777" w:rsidR="00427F34" w:rsidRDefault="00C40C73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035E98">
        <w:rPr>
          <w:rFonts w:ascii="宋体" w:eastAsia="宋体" w:hAnsi="宋体" w:hint="eastAsia"/>
          <w:b/>
          <w:sz w:val="24"/>
          <w:szCs w:val="24"/>
        </w:rPr>
        <w:t>课程类型。</w:t>
      </w:r>
      <w:r w:rsidR="006211F7" w:rsidRPr="008001EB">
        <w:rPr>
          <w:rFonts w:ascii="宋体" w:eastAsia="宋体" w:hAnsi="宋体" w:hint="eastAsia"/>
          <w:sz w:val="24"/>
          <w:szCs w:val="24"/>
        </w:rPr>
        <w:t>不同的课程类型可以有不同的评估环节，</w:t>
      </w:r>
      <w:r w:rsidR="009865DB" w:rsidRPr="008001EB">
        <w:rPr>
          <w:rFonts w:ascii="宋体" w:eastAsia="宋体" w:hAnsi="宋体" w:hint="eastAsia"/>
          <w:sz w:val="24"/>
          <w:szCs w:val="24"/>
        </w:rPr>
        <w:t>不同的评估环节可以对应不同的评估指标。</w:t>
      </w:r>
      <w:r w:rsidR="00427F34">
        <w:rPr>
          <w:rFonts w:ascii="宋体" w:eastAsia="宋体" w:hAnsi="宋体" w:hint="eastAsia"/>
          <w:sz w:val="24"/>
          <w:szCs w:val="24"/>
        </w:rPr>
        <w:t>各类课程的评估环节，可根据需要删减。</w:t>
      </w:r>
    </w:p>
    <w:p w14:paraId="0735BA60" w14:textId="77777777" w:rsidR="00C40C73" w:rsidRDefault="00305F79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目前学院评估的</w:t>
      </w:r>
      <w:r w:rsidR="001B428E">
        <w:rPr>
          <w:rFonts w:ascii="宋体" w:eastAsia="宋体" w:hAnsi="宋体" w:hint="eastAsia"/>
          <w:sz w:val="24"/>
          <w:szCs w:val="24"/>
        </w:rPr>
        <w:t>课程类型</w:t>
      </w:r>
      <w:r>
        <w:rPr>
          <w:rFonts w:ascii="宋体" w:eastAsia="宋体" w:hAnsi="宋体" w:hint="eastAsia"/>
          <w:sz w:val="24"/>
          <w:szCs w:val="24"/>
        </w:rPr>
        <w:t>、</w:t>
      </w:r>
      <w:r w:rsidR="000A1824">
        <w:rPr>
          <w:rFonts w:ascii="宋体" w:eastAsia="宋体" w:hAnsi="宋体" w:hint="eastAsia"/>
          <w:sz w:val="24"/>
          <w:szCs w:val="24"/>
        </w:rPr>
        <w:t>相应的课程环节</w:t>
      </w:r>
      <w:r>
        <w:rPr>
          <w:rFonts w:ascii="宋体" w:eastAsia="宋体" w:hAnsi="宋体" w:hint="eastAsia"/>
          <w:sz w:val="24"/>
          <w:szCs w:val="24"/>
        </w:rPr>
        <w:t>、</w:t>
      </w:r>
      <w:r w:rsidR="000A1824">
        <w:rPr>
          <w:rFonts w:ascii="宋体" w:eastAsia="宋体" w:hAnsi="宋体" w:hint="eastAsia"/>
          <w:sz w:val="24"/>
          <w:szCs w:val="24"/>
        </w:rPr>
        <w:t>对应的指标体系</w:t>
      </w:r>
      <w:r>
        <w:rPr>
          <w:rFonts w:ascii="宋体" w:eastAsia="宋体" w:hAnsi="宋体" w:hint="eastAsia"/>
          <w:sz w:val="24"/>
          <w:szCs w:val="24"/>
        </w:rPr>
        <w:t>已按照校级课程类型设置好</w:t>
      </w:r>
      <w:r w:rsidR="000A1824">
        <w:rPr>
          <w:rFonts w:ascii="宋体" w:eastAsia="宋体" w:hAnsi="宋体" w:hint="eastAsia"/>
          <w:sz w:val="24"/>
          <w:szCs w:val="24"/>
        </w:rPr>
        <w:t>。</w:t>
      </w:r>
    </w:p>
    <w:p w14:paraId="333BAA00" w14:textId="77777777" w:rsidR="007947AF" w:rsidRDefault="001B428E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08506B7" wp14:editId="5A5F61BC">
            <wp:extent cx="5274310" cy="1977390"/>
            <wp:effectExtent l="0" t="0" r="2540" b="381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77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F59386" w14:textId="77777777" w:rsidR="00035E98" w:rsidRPr="007947AF" w:rsidRDefault="00035E98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18355F89" wp14:editId="529ED65F">
            <wp:extent cx="5274310" cy="3365500"/>
            <wp:effectExtent l="0" t="0" r="2540" b="635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6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294721" w14:textId="77777777" w:rsidR="004E4637" w:rsidRPr="009661BC" w:rsidRDefault="004E4637" w:rsidP="00B43592">
      <w:pPr>
        <w:spacing w:line="360" w:lineRule="auto"/>
        <w:rPr>
          <w:rFonts w:ascii="宋体" w:eastAsia="宋体" w:hAnsi="宋体"/>
          <w:b/>
          <w:sz w:val="24"/>
          <w:szCs w:val="24"/>
        </w:rPr>
      </w:pPr>
      <w:r w:rsidRPr="009661BC">
        <w:rPr>
          <w:rFonts w:ascii="宋体" w:eastAsia="宋体" w:hAnsi="宋体" w:hint="eastAsia"/>
          <w:b/>
          <w:sz w:val="24"/>
          <w:szCs w:val="24"/>
        </w:rPr>
        <w:t>课程负责人。</w:t>
      </w:r>
      <w:r w:rsidR="009661BC" w:rsidRPr="00876ED9">
        <w:rPr>
          <w:rFonts w:ascii="宋体" w:eastAsia="宋体" w:hAnsi="宋体" w:hint="eastAsia"/>
          <w:sz w:val="24"/>
          <w:szCs w:val="24"/>
        </w:rPr>
        <w:t>课程负责人</w:t>
      </w:r>
      <w:r w:rsidR="00B07C40">
        <w:rPr>
          <w:rFonts w:ascii="宋体" w:eastAsia="宋体" w:hAnsi="宋体" w:hint="eastAsia"/>
          <w:sz w:val="24"/>
          <w:szCs w:val="24"/>
        </w:rPr>
        <w:t>由学院更新维护，</w:t>
      </w:r>
      <w:r w:rsidR="0057568D">
        <w:rPr>
          <w:rFonts w:ascii="宋体" w:eastAsia="宋体" w:hAnsi="宋体" w:hint="eastAsia"/>
          <w:sz w:val="24"/>
          <w:szCs w:val="24"/>
        </w:rPr>
        <w:t>有变更时请及时更新。确定后课程负责人可以在系统查看本人所负责课程的评估情况</w:t>
      </w:r>
      <w:r w:rsidR="0042196E">
        <w:rPr>
          <w:rFonts w:ascii="宋体" w:eastAsia="宋体" w:hAnsi="宋体" w:hint="eastAsia"/>
          <w:sz w:val="24"/>
          <w:szCs w:val="24"/>
        </w:rPr>
        <w:t>，包括校级评估和课程评估。</w:t>
      </w:r>
    </w:p>
    <w:p w14:paraId="349AB9D2" w14:textId="77777777" w:rsidR="009661BC" w:rsidRPr="007947AF" w:rsidRDefault="009661BC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3292DEEB" wp14:editId="477EA022">
            <wp:extent cx="5274310" cy="2347595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D77872" w14:textId="77777777" w:rsidR="00B72380" w:rsidRDefault="00B72380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10" w:name="_Toc100317446"/>
      <w:r w:rsidRPr="00356BE8">
        <w:rPr>
          <w:rFonts w:ascii="宋体" w:eastAsia="宋体" w:hAnsi="宋体" w:hint="eastAsia"/>
          <w:sz w:val="28"/>
          <w:szCs w:val="28"/>
        </w:rPr>
        <w:lastRenderedPageBreak/>
        <w:t>3.评估设置</w:t>
      </w:r>
      <w:bookmarkEnd w:id="10"/>
    </w:p>
    <w:p w14:paraId="1B346803" w14:textId="77777777" w:rsidR="00751ACC" w:rsidRDefault="004618E6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9159DE">
        <w:rPr>
          <w:rFonts w:ascii="宋体" w:eastAsia="宋体" w:hAnsi="宋体" w:hint="eastAsia"/>
          <w:b/>
          <w:sz w:val="24"/>
          <w:szCs w:val="24"/>
        </w:rPr>
        <w:t>评估等级。</w:t>
      </w:r>
      <w:r w:rsidR="009422D9">
        <w:rPr>
          <w:rFonts w:ascii="宋体" w:eastAsia="宋体" w:hAnsi="宋体" w:hint="eastAsia"/>
          <w:sz w:val="24"/>
          <w:szCs w:val="24"/>
        </w:rPr>
        <w:t>评估等级是指，专家最后综合给课程打的等级，默认跟校级评估一致。</w:t>
      </w:r>
    </w:p>
    <w:p w14:paraId="4486F037" w14:textId="77777777" w:rsidR="00751ACC" w:rsidRPr="00751ACC" w:rsidRDefault="00751ACC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5FD20C1F" wp14:editId="1827DDF3">
            <wp:extent cx="5274310" cy="2183130"/>
            <wp:effectExtent l="0" t="0" r="2540" b="762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83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BA3F82" w14:textId="77777777" w:rsidR="004618E6" w:rsidRPr="00CB1062" w:rsidRDefault="004618E6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9159DE">
        <w:rPr>
          <w:rFonts w:ascii="宋体" w:eastAsia="宋体" w:hAnsi="宋体" w:hint="eastAsia"/>
          <w:b/>
          <w:sz w:val="24"/>
          <w:szCs w:val="24"/>
        </w:rPr>
        <w:t>报告模板。</w:t>
      </w:r>
      <w:r w:rsidR="009159DE" w:rsidRPr="00CB1062">
        <w:rPr>
          <w:rFonts w:ascii="宋体" w:eastAsia="宋体" w:hAnsi="宋体" w:hint="eastAsia"/>
          <w:sz w:val="24"/>
          <w:szCs w:val="24"/>
        </w:rPr>
        <w:t>报告模板是任课教师或者评估专家需要提交报告的建议内容，由指标体系设置后，对应到相应报告。</w:t>
      </w:r>
    </w:p>
    <w:p w14:paraId="0F230352" w14:textId="77777777" w:rsidR="009159DE" w:rsidRPr="009159DE" w:rsidRDefault="009159DE" w:rsidP="00B43592">
      <w:pPr>
        <w:spacing w:line="360" w:lineRule="auto"/>
        <w:rPr>
          <w:rFonts w:ascii="宋体" w:eastAsia="宋体" w:hAnsi="宋体"/>
          <w:b/>
          <w:sz w:val="24"/>
          <w:szCs w:val="24"/>
        </w:rPr>
      </w:pPr>
      <w:r>
        <w:rPr>
          <w:noProof/>
        </w:rPr>
        <w:drawing>
          <wp:inline distT="0" distB="0" distL="0" distR="0" wp14:anchorId="4C7A8134" wp14:editId="12BB7E23">
            <wp:extent cx="5274310" cy="2107565"/>
            <wp:effectExtent l="0" t="0" r="2540" b="698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07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4310E4" w14:textId="77777777" w:rsidR="004618E6" w:rsidRDefault="004618E6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9D7525">
        <w:rPr>
          <w:rFonts w:ascii="宋体" w:eastAsia="宋体" w:hAnsi="宋体" w:hint="eastAsia"/>
          <w:b/>
          <w:sz w:val="24"/>
          <w:szCs w:val="24"/>
        </w:rPr>
        <w:t>评估课程</w:t>
      </w:r>
      <w:r w:rsidR="009462D4" w:rsidRPr="009D7525">
        <w:rPr>
          <w:rFonts w:ascii="宋体" w:eastAsia="宋体" w:hAnsi="宋体" w:hint="eastAsia"/>
          <w:b/>
          <w:sz w:val="24"/>
          <w:szCs w:val="24"/>
        </w:rPr>
        <w:t>。</w:t>
      </w:r>
      <w:r w:rsidR="009462D4">
        <w:rPr>
          <w:rFonts w:ascii="宋体" w:eastAsia="宋体" w:hAnsi="宋体" w:hint="eastAsia"/>
          <w:sz w:val="24"/>
          <w:szCs w:val="24"/>
        </w:rPr>
        <w:t>系统默认将选定学期开设的、除去已参与校级评估的本学院课程，全部列入到学院评估中，</w:t>
      </w:r>
      <w:r w:rsidR="006A6BE9">
        <w:rPr>
          <w:rFonts w:ascii="宋体" w:eastAsia="宋体" w:hAnsi="宋体" w:hint="eastAsia"/>
          <w:sz w:val="24"/>
          <w:szCs w:val="24"/>
        </w:rPr>
        <w:t>在系统试运行学期，</w:t>
      </w:r>
      <w:r w:rsidR="00D264CD">
        <w:rPr>
          <w:rFonts w:ascii="宋体" w:eastAsia="宋体" w:hAnsi="宋体" w:hint="eastAsia"/>
          <w:sz w:val="24"/>
          <w:szCs w:val="24"/>
        </w:rPr>
        <w:t>可根据实际情况删减。</w:t>
      </w:r>
    </w:p>
    <w:p w14:paraId="20EBEC32" w14:textId="77777777" w:rsidR="009462D4" w:rsidRPr="00751ACC" w:rsidRDefault="009462D4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DE2BAD0" wp14:editId="3E259CF2">
            <wp:extent cx="5274310" cy="2264410"/>
            <wp:effectExtent l="0" t="0" r="2540" b="254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64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D10D30" w14:textId="77777777" w:rsidR="00B72380" w:rsidRDefault="00B72380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11" w:name="_Toc100317447"/>
      <w:r w:rsidRPr="00356BE8">
        <w:rPr>
          <w:rFonts w:ascii="宋体" w:eastAsia="宋体" w:hAnsi="宋体" w:hint="eastAsia"/>
          <w:sz w:val="28"/>
          <w:szCs w:val="28"/>
        </w:rPr>
        <w:t>4.评估分组</w:t>
      </w:r>
      <w:bookmarkEnd w:id="11"/>
    </w:p>
    <w:p w14:paraId="0FF3A7CF" w14:textId="77777777" w:rsidR="009E464F" w:rsidRPr="00800A3A" w:rsidRDefault="001319B3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344F4A">
        <w:rPr>
          <w:rFonts w:ascii="宋体" w:eastAsia="宋体" w:hAnsi="宋体" w:hint="eastAsia"/>
          <w:b/>
          <w:sz w:val="24"/>
          <w:szCs w:val="24"/>
        </w:rPr>
        <w:t>课程分组。</w:t>
      </w:r>
      <w:r w:rsidR="00800A3A">
        <w:rPr>
          <w:rFonts w:ascii="宋体" w:eastAsia="宋体" w:hAnsi="宋体" w:hint="eastAsia"/>
          <w:sz w:val="24"/>
          <w:szCs w:val="24"/>
        </w:rPr>
        <w:t>课程评估按组进行管理。</w:t>
      </w:r>
      <w:r w:rsidR="009E464F" w:rsidRPr="00800A3A">
        <w:rPr>
          <w:rFonts w:ascii="宋体" w:eastAsia="宋体" w:hAnsi="宋体" w:hint="eastAsia"/>
          <w:sz w:val="24"/>
          <w:szCs w:val="24"/>
        </w:rPr>
        <w:t>将本学院已确定的评估课程分成若干组，将相应的课程加入到对应组别。</w:t>
      </w:r>
    </w:p>
    <w:p w14:paraId="11795A9D" w14:textId="77777777" w:rsidR="00254D00" w:rsidRPr="00617734" w:rsidRDefault="009E464F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617734">
        <w:rPr>
          <w:rFonts w:ascii="宋体" w:eastAsia="宋体" w:hAnsi="宋体"/>
          <w:noProof/>
          <w:sz w:val="24"/>
          <w:szCs w:val="24"/>
        </w:rPr>
        <w:drawing>
          <wp:inline distT="0" distB="0" distL="0" distR="0" wp14:anchorId="4402D285" wp14:editId="3B5313A8">
            <wp:extent cx="5274310" cy="2103755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03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95E52A" w14:textId="77777777" w:rsidR="00174EA2" w:rsidRPr="00617734" w:rsidRDefault="00174EA2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574F10">
        <w:rPr>
          <w:rFonts w:ascii="宋体" w:eastAsia="宋体" w:hAnsi="宋体" w:hint="eastAsia"/>
          <w:b/>
          <w:sz w:val="24"/>
          <w:szCs w:val="24"/>
        </w:rPr>
        <w:t>评估专家。</w:t>
      </w:r>
      <w:r w:rsidR="008A6F0A">
        <w:rPr>
          <w:rFonts w:ascii="宋体" w:eastAsia="宋体" w:hAnsi="宋体" w:hint="eastAsia"/>
          <w:sz w:val="24"/>
          <w:szCs w:val="24"/>
        </w:rPr>
        <w:t>选定评估项目，从专家库中选择能参与学院评估的专家，便于专家分组与任务安排。</w:t>
      </w:r>
    </w:p>
    <w:p w14:paraId="4C857BEF" w14:textId="77777777" w:rsidR="00174EA2" w:rsidRDefault="00FC4065" w:rsidP="00B43592">
      <w:pPr>
        <w:spacing w:line="360" w:lineRule="auto"/>
      </w:pPr>
      <w:r>
        <w:rPr>
          <w:noProof/>
        </w:rPr>
        <w:drawing>
          <wp:inline distT="0" distB="0" distL="0" distR="0" wp14:anchorId="7D25D79D" wp14:editId="2FCD9C18">
            <wp:extent cx="5274310" cy="1915795"/>
            <wp:effectExtent l="0" t="0" r="2540" b="825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1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F06D72" w14:textId="77777777" w:rsidR="00574F10" w:rsidRDefault="00A84897" w:rsidP="00B43592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7DEA1A82" wp14:editId="1907EC9B">
            <wp:extent cx="5274310" cy="4078605"/>
            <wp:effectExtent l="0" t="0" r="254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7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A37E4A" w14:textId="77777777" w:rsidR="009C7791" w:rsidRDefault="009C7791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2E7D09">
        <w:rPr>
          <w:rFonts w:ascii="宋体" w:eastAsia="宋体" w:hAnsi="宋体" w:hint="eastAsia"/>
          <w:b/>
          <w:sz w:val="24"/>
          <w:szCs w:val="24"/>
        </w:rPr>
        <w:t>专家分组。</w:t>
      </w:r>
      <w:r w:rsidRPr="002E7D09">
        <w:rPr>
          <w:rFonts w:ascii="宋体" w:eastAsia="宋体" w:hAnsi="宋体" w:hint="eastAsia"/>
          <w:sz w:val="24"/>
          <w:szCs w:val="24"/>
        </w:rPr>
        <w:t>将已确定能参与课程评估的专家进行分组，便于评估安排。</w:t>
      </w:r>
      <w:r w:rsidR="00914E64">
        <w:rPr>
          <w:rFonts w:ascii="宋体" w:eastAsia="宋体" w:hAnsi="宋体" w:hint="eastAsia"/>
          <w:sz w:val="24"/>
          <w:szCs w:val="24"/>
        </w:rPr>
        <w:t>考虑专家工作量的问题，在添加到分组时，请关注专家已分组数量。</w:t>
      </w:r>
    </w:p>
    <w:p w14:paraId="2430A87D" w14:textId="77777777" w:rsidR="00E97538" w:rsidRDefault="006077B6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600CC80E" wp14:editId="6563A171">
            <wp:extent cx="5274310" cy="1672590"/>
            <wp:effectExtent l="0" t="0" r="2540" b="381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72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BC8173" w14:textId="77777777" w:rsidR="006077B6" w:rsidRDefault="007034F4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3A355C85" wp14:editId="2C2B2672">
            <wp:extent cx="5274310" cy="2172335"/>
            <wp:effectExtent l="0" t="0" r="254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7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BF01E7" w14:textId="77777777" w:rsidR="00CF3390" w:rsidRDefault="00CF3390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446921">
        <w:rPr>
          <w:rFonts w:ascii="宋体" w:eastAsia="宋体" w:hAnsi="宋体" w:hint="eastAsia"/>
          <w:b/>
          <w:sz w:val="24"/>
          <w:szCs w:val="24"/>
        </w:rPr>
        <w:lastRenderedPageBreak/>
        <w:t>评估秘书。</w:t>
      </w:r>
      <w:r w:rsidR="00446921" w:rsidRPr="00446921">
        <w:rPr>
          <w:rFonts w:ascii="宋体" w:eastAsia="宋体" w:hAnsi="宋体" w:hint="eastAsia"/>
          <w:sz w:val="24"/>
          <w:szCs w:val="24"/>
        </w:rPr>
        <w:t>评估秘书一般选择学生担任，用于在专家和任课教师之间进行协调</w:t>
      </w:r>
      <w:r w:rsidR="00446921">
        <w:rPr>
          <w:rFonts w:ascii="宋体" w:eastAsia="宋体" w:hAnsi="宋体" w:hint="eastAsia"/>
          <w:sz w:val="24"/>
          <w:szCs w:val="24"/>
        </w:rPr>
        <w:t>，如组织学生座谈等。</w:t>
      </w:r>
      <w:r w:rsidR="004F3933">
        <w:rPr>
          <w:rFonts w:ascii="宋体" w:eastAsia="宋体" w:hAnsi="宋体" w:hint="eastAsia"/>
          <w:sz w:val="24"/>
          <w:szCs w:val="24"/>
        </w:rPr>
        <w:t>选定评估项目，从秘书库中选择能参与学院评估的</w:t>
      </w:r>
      <w:r w:rsidR="000A15DA">
        <w:rPr>
          <w:rFonts w:ascii="宋体" w:eastAsia="宋体" w:hAnsi="宋体" w:hint="eastAsia"/>
          <w:sz w:val="24"/>
          <w:szCs w:val="24"/>
        </w:rPr>
        <w:t>秘书</w:t>
      </w:r>
      <w:r w:rsidR="004F3933">
        <w:rPr>
          <w:rFonts w:ascii="宋体" w:eastAsia="宋体" w:hAnsi="宋体" w:hint="eastAsia"/>
          <w:sz w:val="24"/>
          <w:szCs w:val="24"/>
        </w:rPr>
        <w:t>。</w:t>
      </w:r>
    </w:p>
    <w:p w14:paraId="6DB8CEC3" w14:textId="77777777" w:rsidR="001F3099" w:rsidRPr="00446921" w:rsidRDefault="00285F46" w:rsidP="00B43592">
      <w:pPr>
        <w:spacing w:line="360" w:lineRule="auto"/>
        <w:rPr>
          <w:rFonts w:ascii="宋体" w:eastAsia="宋体" w:hAnsi="宋体"/>
          <w:b/>
          <w:sz w:val="24"/>
          <w:szCs w:val="24"/>
        </w:rPr>
      </w:pPr>
      <w:r>
        <w:rPr>
          <w:noProof/>
        </w:rPr>
        <w:drawing>
          <wp:inline distT="0" distB="0" distL="0" distR="0" wp14:anchorId="0E6EABE0" wp14:editId="46C4564A">
            <wp:extent cx="5274310" cy="2181860"/>
            <wp:effectExtent l="0" t="0" r="2540" b="889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8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E0F27E" w14:textId="77777777" w:rsidR="00CF3390" w:rsidRDefault="00CF3390" w:rsidP="00B43592">
      <w:pPr>
        <w:spacing w:line="360" w:lineRule="auto"/>
        <w:rPr>
          <w:rFonts w:ascii="宋体" w:eastAsia="宋体" w:hAnsi="宋体"/>
          <w:b/>
          <w:sz w:val="24"/>
          <w:szCs w:val="24"/>
        </w:rPr>
      </w:pPr>
      <w:r w:rsidRPr="00446921">
        <w:rPr>
          <w:rFonts w:ascii="宋体" w:eastAsia="宋体" w:hAnsi="宋体" w:hint="eastAsia"/>
          <w:b/>
          <w:sz w:val="24"/>
          <w:szCs w:val="24"/>
        </w:rPr>
        <w:t>秘书分组。</w:t>
      </w:r>
      <w:r w:rsidR="0087168E" w:rsidRPr="002E7D09">
        <w:rPr>
          <w:rFonts w:ascii="宋体" w:eastAsia="宋体" w:hAnsi="宋体" w:hint="eastAsia"/>
          <w:sz w:val="24"/>
          <w:szCs w:val="24"/>
        </w:rPr>
        <w:t>将已确定能参与课程评估的</w:t>
      </w:r>
      <w:r w:rsidR="0087168E">
        <w:rPr>
          <w:rFonts w:ascii="宋体" w:eastAsia="宋体" w:hAnsi="宋体" w:hint="eastAsia"/>
          <w:sz w:val="24"/>
          <w:szCs w:val="24"/>
        </w:rPr>
        <w:t>秘书</w:t>
      </w:r>
      <w:r w:rsidR="0087168E" w:rsidRPr="002E7D09">
        <w:rPr>
          <w:rFonts w:ascii="宋体" w:eastAsia="宋体" w:hAnsi="宋体" w:hint="eastAsia"/>
          <w:sz w:val="24"/>
          <w:szCs w:val="24"/>
        </w:rPr>
        <w:t>进行分组，便于评估安排。</w:t>
      </w:r>
    </w:p>
    <w:p w14:paraId="01C3BC18" w14:textId="77777777" w:rsidR="001F3099" w:rsidRDefault="00427E21" w:rsidP="00B43592">
      <w:pPr>
        <w:spacing w:line="360" w:lineRule="auto"/>
        <w:rPr>
          <w:rFonts w:ascii="宋体" w:eastAsia="宋体" w:hAnsi="宋体"/>
          <w:b/>
          <w:sz w:val="24"/>
          <w:szCs w:val="24"/>
        </w:rPr>
      </w:pPr>
      <w:r>
        <w:rPr>
          <w:noProof/>
        </w:rPr>
        <w:drawing>
          <wp:inline distT="0" distB="0" distL="0" distR="0" wp14:anchorId="752F2B46" wp14:editId="2D9C06D4">
            <wp:extent cx="5274310" cy="2145030"/>
            <wp:effectExtent l="0" t="0" r="2540" b="762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45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13A2E9" w14:textId="77777777" w:rsidR="001F3099" w:rsidRPr="00446921" w:rsidRDefault="00C955E8" w:rsidP="00B43592">
      <w:pPr>
        <w:spacing w:line="360" w:lineRule="auto"/>
        <w:rPr>
          <w:rFonts w:ascii="宋体" w:eastAsia="宋体" w:hAnsi="宋体"/>
          <w:b/>
          <w:sz w:val="24"/>
          <w:szCs w:val="24"/>
        </w:rPr>
      </w:pPr>
      <w:r>
        <w:rPr>
          <w:noProof/>
        </w:rPr>
        <w:drawing>
          <wp:inline distT="0" distB="0" distL="0" distR="0" wp14:anchorId="55BECA28" wp14:editId="135E43E4">
            <wp:extent cx="5274310" cy="2118995"/>
            <wp:effectExtent l="0" t="0" r="2540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18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5D9559" w14:textId="77777777" w:rsidR="00B72380" w:rsidRDefault="00B72380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12" w:name="_Toc100317448"/>
      <w:r w:rsidRPr="00356BE8">
        <w:rPr>
          <w:rFonts w:ascii="宋体" w:eastAsia="宋体" w:hAnsi="宋体" w:hint="eastAsia"/>
          <w:sz w:val="28"/>
          <w:szCs w:val="28"/>
        </w:rPr>
        <w:t>5.评估任务</w:t>
      </w:r>
      <w:bookmarkEnd w:id="12"/>
    </w:p>
    <w:p w14:paraId="7237337F" w14:textId="77777777" w:rsidR="00A74BE7" w:rsidRDefault="00B92936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0F3A14">
        <w:rPr>
          <w:rFonts w:ascii="宋体" w:eastAsia="宋体" w:hAnsi="宋体" w:hint="eastAsia"/>
          <w:b/>
          <w:sz w:val="24"/>
          <w:szCs w:val="24"/>
        </w:rPr>
        <w:t>评估安排。</w:t>
      </w:r>
      <w:r w:rsidR="003E47CC">
        <w:rPr>
          <w:rFonts w:ascii="宋体" w:eastAsia="宋体" w:hAnsi="宋体" w:hint="eastAsia"/>
          <w:sz w:val="24"/>
          <w:szCs w:val="24"/>
        </w:rPr>
        <w:t>评估安排是指，</w:t>
      </w:r>
      <w:r w:rsidR="006143CC">
        <w:rPr>
          <w:rFonts w:ascii="宋体" w:eastAsia="宋体" w:hAnsi="宋体" w:hint="eastAsia"/>
          <w:sz w:val="24"/>
          <w:szCs w:val="24"/>
        </w:rPr>
        <w:t>从当前组的专家中，</w:t>
      </w:r>
      <w:r w:rsidR="003E47CC">
        <w:rPr>
          <w:rFonts w:ascii="宋体" w:eastAsia="宋体" w:hAnsi="宋体" w:hint="eastAsia"/>
          <w:sz w:val="24"/>
          <w:szCs w:val="24"/>
        </w:rPr>
        <w:t>为每门课程确定评估专家</w:t>
      </w:r>
      <w:r w:rsidR="00BD5B45">
        <w:rPr>
          <w:rFonts w:ascii="宋体" w:eastAsia="宋体" w:hAnsi="宋体" w:hint="eastAsia"/>
          <w:sz w:val="24"/>
          <w:szCs w:val="24"/>
        </w:rPr>
        <w:t>和秘书</w:t>
      </w:r>
      <w:r w:rsidR="00A74BE7">
        <w:rPr>
          <w:rFonts w:ascii="宋体" w:eastAsia="宋体" w:hAnsi="宋体" w:hint="eastAsia"/>
          <w:sz w:val="24"/>
          <w:szCs w:val="24"/>
        </w:rPr>
        <w:t>。秘书安排与专家安排类似，下面已专家评估任务安排为例。</w:t>
      </w:r>
    </w:p>
    <w:p w14:paraId="4ABF89DE" w14:textId="77777777" w:rsidR="00B92936" w:rsidRDefault="00724A19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lastRenderedPageBreak/>
        <w:t>在设置专家时请关注专家已安排的课程数</w:t>
      </w:r>
      <w:r w:rsidR="006143CC">
        <w:rPr>
          <w:rFonts w:ascii="宋体" w:eastAsia="宋体" w:hAnsi="宋体" w:hint="eastAsia"/>
          <w:sz w:val="24"/>
          <w:szCs w:val="24"/>
        </w:rPr>
        <w:t>。可选择多门课，统一添加评估专家。</w:t>
      </w:r>
    </w:p>
    <w:p w14:paraId="3118F7DF" w14:textId="77777777" w:rsidR="006143CC" w:rsidRDefault="006143CC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225F2FC3" wp14:editId="38B80C94">
            <wp:extent cx="5274310" cy="1969135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6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E9E0E8" w14:textId="77777777" w:rsidR="006143CC" w:rsidRDefault="002C251F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07C76136" wp14:editId="06E9071F">
            <wp:extent cx="5274310" cy="2417445"/>
            <wp:effectExtent l="0" t="0" r="2540" b="190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7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65F548" w14:textId="77777777" w:rsidR="003B62C1" w:rsidRDefault="003B62C1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也可以单独为每门课程设置评估专家。</w:t>
      </w:r>
      <w:r w:rsidR="00F21F18">
        <w:rPr>
          <w:rFonts w:ascii="宋体" w:eastAsia="宋体" w:hAnsi="宋体" w:hint="eastAsia"/>
          <w:sz w:val="24"/>
          <w:szCs w:val="24"/>
        </w:rPr>
        <w:t>“点击设置”，弹出专家列表，选择专家后，点击“添加”按钮。</w:t>
      </w:r>
    </w:p>
    <w:p w14:paraId="1A7F8C32" w14:textId="77777777" w:rsidR="003B62C1" w:rsidRDefault="0044231C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34C2F413" wp14:editId="361A3F24">
            <wp:extent cx="5274310" cy="2900680"/>
            <wp:effectExtent l="0" t="0" r="254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00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32271E" w14:textId="77777777" w:rsidR="00131EED" w:rsidRDefault="00131EED" w:rsidP="00B43592">
      <w:pPr>
        <w:spacing w:line="360" w:lineRule="auto"/>
        <w:rPr>
          <w:rFonts w:ascii="宋体" w:eastAsia="宋体" w:hAnsi="宋体"/>
          <w:sz w:val="24"/>
          <w:szCs w:val="24"/>
        </w:rPr>
      </w:pPr>
    </w:p>
    <w:p w14:paraId="61137247" w14:textId="77777777" w:rsidR="00B92936" w:rsidRDefault="00B92936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B576E3">
        <w:rPr>
          <w:rFonts w:ascii="宋体" w:eastAsia="宋体" w:hAnsi="宋体" w:hint="eastAsia"/>
          <w:b/>
          <w:sz w:val="24"/>
          <w:szCs w:val="24"/>
        </w:rPr>
        <w:lastRenderedPageBreak/>
        <w:t>评估情况。</w:t>
      </w:r>
      <w:r w:rsidR="00E35E73">
        <w:rPr>
          <w:rFonts w:ascii="宋体" w:eastAsia="宋体" w:hAnsi="宋体" w:hint="eastAsia"/>
          <w:sz w:val="24"/>
          <w:szCs w:val="24"/>
        </w:rPr>
        <w:t>查阅选定项目的学院课程评估情况，包括评估结果和评估过程材料。</w:t>
      </w:r>
    </w:p>
    <w:p w14:paraId="4213F977" w14:textId="77777777" w:rsidR="00B576E3" w:rsidRDefault="00D235F5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27F5116F" wp14:editId="7FAAA27E">
            <wp:extent cx="5274310" cy="1774190"/>
            <wp:effectExtent l="0" t="0" r="254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74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5624BF" w14:textId="77777777" w:rsidR="00DB1BF5" w:rsidRPr="00A52CA6" w:rsidRDefault="00DB1BF5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5028AD70" wp14:editId="439290A8">
            <wp:extent cx="5274310" cy="3090545"/>
            <wp:effectExtent l="0" t="0" r="254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9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CC770B" w14:textId="77777777" w:rsidR="00B72380" w:rsidRDefault="00B72380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13" w:name="_Toc100317449"/>
      <w:r w:rsidRPr="00356BE8">
        <w:rPr>
          <w:rFonts w:ascii="宋体" w:eastAsia="宋体" w:hAnsi="宋体" w:hint="eastAsia"/>
          <w:sz w:val="28"/>
          <w:szCs w:val="28"/>
        </w:rPr>
        <w:t>6.评估统计</w:t>
      </w:r>
      <w:bookmarkEnd w:id="13"/>
    </w:p>
    <w:p w14:paraId="40FFE206" w14:textId="77777777" w:rsidR="004645C6" w:rsidRPr="00497091" w:rsidRDefault="004645C6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497091">
        <w:rPr>
          <w:rFonts w:ascii="宋体" w:eastAsia="宋体" w:hAnsi="宋体" w:hint="eastAsia"/>
          <w:sz w:val="24"/>
          <w:szCs w:val="24"/>
        </w:rPr>
        <w:t>按专家统计课程</w:t>
      </w:r>
      <w:r w:rsidR="00A55CFB" w:rsidRPr="00497091">
        <w:rPr>
          <w:rFonts w:ascii="宋体" w:eastAsia="宋体" w:hAnsi="宋体" w:hint="eastAsia"/>
          <w:sz w:val="24"/>
          <w:szCs w:val="24"/>
        </w:rPr>
        <w:t>评估及完成</w:t>
      </w:r>
      <w:r w:rsidRPr="00497091">
        <w:rPr>
          <w:rFonts w:ascii="宋体" w:eastAsia="宋体" w:hAnsi="宋体" w:hint="eastAsia"/>
          <w:sz w:val="24"/>
          <w:szCs w:val="24"/>
        </w:rPr>
        <w:t>情况。</w:t>
      </w:r>
    </w:p>
    <w:p w14:paraId="338ED1ED" w14:textId="77777777" w:rsidR="004645C6" w:rsidRPr="004645C6" w:rsidRDefault="004645C6" w:rsidP="00B43592">
      <w:pPr>
        <w:spacing w:line="360" w:lineRule="auto"/>
      </w:pPr>
      <w:r>
        <w:rPr>
          <w:noProof/>
        </w:rPr>
        <w:drawing>
          <wp:inline distT="0" distB="0" distL="0" distR="0" wp14:anchorId="68C4573E" wp14:editId="4F53DA09">
            <wp:extent cx="5274310" cy="2265680"/>
            <wp:effectExtent l="0" t="0" r="2540" b="127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65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185176" w14:textId="77777777" w:rsidR="00933BC8" w:rsidRDefault="00933BC8" w:rsidP="00B43592">
      <w:pPr>
        <w:pStyle w:val="2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14" w:name="_Toc100317450"/>
      <w:r>
        <w:rPr>
          <w:rFonts w:ascii="宋体" w:eastAsia="宋体" w:hAnsi="宋体" w:hint="eastAsia"/>
          <w:sz w:val="28"/>
          <w:szCs w:val="28"/>
        </w:rPr>
        <w:lastRenderedPageBreak/>
        <w:t>（四）</w:t>
      </w:r>
      <w:r w:rsidRPr="00C63B52">
        <w:rPr>
          <w:rFonts w:ascii="宋体" w:eastAsia="宋体" w:hAnsi="宋体" w:hint="eastAsia"/>
          <w:sz w:val="28"/>
          <w:szCs w:val="28"/>
        </w:rPr>
        <w:t>督导查课</w:t>
      </w:r>
      <w:bookmarkEnd w:id="14"/>
    </w:p>
    <w:p w14:paraId="04F9BF9D" w14:textId="77777777" w:rsidR="00BC67DF" w:rsidRDefault="002571BD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15" w:name="_Toc100317451"/>
      <w:r w:rsidRPr="00631434">
        <w:rPr>
          <w:rFonts w:ascii="宋体" w:eastAsia="宋体" w:hAnsi="宋体" w:hint="eastAsia"/>
          <w:sz w:val="28"/>
          <w:szCs w:val="28"/>
        </w:rPr>
        <w:t>1.项目设置</w:t>
      </w:r>
      <w:bookmarkEnd w:id="15"/>
    </w:p>
    <w:p w14:paraId="7C388FCC" w14:textId="77777777" w:rsidR="00562491" w:rsidRPr="00064AAA" w:rsidRDefault="003324C2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064AAA">
        <w:rPr>
          <w:rFonts w:ascii="宋体" w:eastAsia="宋体" w:hAnsi="宋体" w:hint="eastAsia"/>
          <w:sz w:val="24"/>
          <w:szCs w:val="24"/>
        </w:rPr>
        <w:t>设置督导查课项目，</w:t>
      </w:r>
      <w:r w:rsidR="00327F0E" w:rsidRPr="00064AAA">
        <w:rPr>
          <w:rFonts w:ascii="宋体" w:eastAsia="宋体" w:hAnsi="宋体" w:hint="eastAsia"/>
          <w:sz w:val="24"/>
          <w:szCs w:val="24"/>
        </w:rPr>
        <w:t>依托项目，</w:t>
      </w:r>
      <w:r w:rsidRPr="00064AAA">
        <w:rPr>
          <w:rFonts w:ascii="宋体" w:eastAsia="宋体" w:hAnsi="宋体" w:hint="eastAsia"/>
          <w:sz w:val="24"/>
          <w:szCs w:val="24"/>
        </w:rPr>
        <w:t>督导专家可以将</w:t>
      </w:r>
      <w:r w:rsidR="007F4381" w:rsidRPr="00064AAA">
        <w:rPr>
          <w:rFonts w:ascii="宋体" w:eastAsia="宋体" w:hAnsi="宋体" w:hint="eastAsia"/>
          <w:sz w:val="24"/>
          <w:szCs w:val="24"/>
        </w:rPr>
        <w:t>查课表提交到系统。</w:t>
      </w:r>
    </w:p>
    <w:p w14:paraId="20F173EE" w14:textId="77777777" w:rsidR="002F6508" w:rsidRPr="002F6508" w:rsidRDefault="00562491" w:rsidP="00B43592">
      <w:pPr>
        <w:spacing w:line="360" w:lineRule="auto"/>
      </w:pPr>
      <w:r>
        <w:rPr>
          <w:noProof/>
        </w:rPr>
        <w:drawing>
          <wp:inline distT="0" distB="0" distL="0" distR="0" wp14:anchorId="5EE0766A" wp14:editId="642BB6F8">
            <wp:extent cx="5274310" cy="185356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53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F93DD0" w14:textId="77777777" w:rsidR="002571BD" w:rsidRDefault="002571BD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16" w:name="_Toc100317452"/>
      <w:r w:rsidRPr="00631434">
        <w:rPr>
          <w:rFonts w:ascii="宋体" w:eastAsia="宋体" w:hAnsi="宋体" w:hint="eastAsia"/>
          <w:sz w:val="28"/>
          <w:szCs w:val="28"/>
        </w:rPr>
        <w:t>2.督查表格</w:t>
      </w:r>
      <w:bookmarkEnd w:id="16"/>
    </w:p>
    <w:p w14:paraId="19C531ED" w14:textId="77777777" w:rsidR="00422D1B" w:rsidRPr="007868C3" w:rsidRDefault="00422D1B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7868C3">
        <w:rPr>
          <w:rFonts w:ascii="宋体" w:eastAsia="宋体" w:hAnsi="宋体" w:hint="eastAsia"/>
          <w:sz w:val="24"/>
          <w:szCs w:val="24"/>
        </w:rPr>
        <w:t>校级暂未组织督导专家查课，学院可根据实际情况自建指标体系，关联相关表格。</w:t>
      </w:r>
    </w:p>
    <w:p w14:paraId="3D191103" w14:textId="77777777" w:rsidR="00A92EB4" w:rsidRDefault="00A92EB4" w:rsidP="00B43592">
      <w:pPr>
        <w:spacing w:line="360" w:lineRule="auto"/>
      </w:pPr>
      <w:r>
        <w:rPr>
          <w:noProof/>
        </w:rPr>
        <w:drawing>
          <wp:inline distT="0" distB="0" distL="0" distR="0" wp14:anchorId="7C172899" wp14:editId="1F7D73FD">
            <wp:extent cx="5274310" cy="110998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09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AE779C" w14:textId="77777777" w:rsidR="004134F6" w:rsidRPr="00A92EB4" w:rsidRDefault="004134F6" w:rsidP="00B43592">
      <w:pPr>
        <w:spacing w:line="360" w:lineRule="auto"/>
      </w:pPr>
    </w:p>
    <w:p w14:paraId="112F5525" w14:textId="77777777" w:rsidR="002571BD" w:rsidRDefault="002571BD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17" w:name="_Toc100317453"/>
      <w:r w:rsidRPr="00631434">
        <w:rPr>
          <w:rFonts w:ascii="宋体" w:eastAsia="宋体" w:hAnsi="宋体" w:hint="eastAsia"/>
          <w:sz w:val="28"/>
          <w:szCs w:val="28"/>
        </w:rPr>
        <w:t>3.督导专家</w:t>
      </w:r>
      <w:bookmarkEnd w:id="17"/>
    </w:p>
    <w:p w14:paraId="5FE22C21" w14:textId="77777777" w:rsidR="006443C8" w:rsidRPr="00D96D49" w:rsidRDefault="006443C8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D96D49">
        <w:rPr>
          <w:rFonts w:ascii="宋体" w:eastAsia="宋体" w:hAnsi="宋体" w:hint="eastAsia"/>
          <w:sz w:val="24"/>
          <w:szCs w:val="24"/>
        </w:rPr>
        <w:t>确定参与督导查课的专家。可从系统专家库中选择。</w:t>
      </w:r>
    </w:p>
    <w:p w14:paraId="02C3D6F8" w14:textId="77777777" w:rsidR="004C444C" w:rsidRDefault="004C444C" w:rsidP="00B43592">
      <w:pPr>
        <w:spacing w:line="360" w:lineRule="auto"/>
      </w:pPr>
      <w:r>
        <w:rPr>
          <w:noProof/>
        </w:rPr>
        <w:drawing>
          <wp:inline distT="0" distB="0" distL="0" distR="0" wp14:anchorId="2AD774DF" wp14:editId="26AB5F30">
            <wp:extent cx="5274310" cy="1734185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34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A8791" w14:textId="77777777" w:rsidR="004C444C" w:rsidRPr="004C444C" w:rsidRDefault="004C444C" w:rsidP="00B43592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176F758E" wp14:editId="29FD7625">
            <wp:extent cx="5274310" cy="4124960"/>
            <wp:effectExtent l="0" t="0" r="2540" b="889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2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CF843E" w14:textId="77777777" w:rsidR="002571BD" w:rsidRDefault="002571BD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18" w:name="_Toc100317454"/>
      <w:r w:rsidRPr="00631434">
        <w:rPr>
          <w:rFonts w:ascii="宋体" w:eastAsia="宋体" w:hAnsi="宋体" w:hint="eastAsia"/>
          <w:sz w:val="28"/>
          <w:szCs w:val="28"/>
        </w:rPr>
        <w:t>4.督导情况</w:t>
      </w:r>
      <w:bookmarkEnd w:id="18"/>
    </w:p>
    <w:p w14:paraId="161122B5" w14:textId="77777777" w:rsidR="002B30C8" w:rsidRPr="002B30C8" w:rsidRDefault="002B30C8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学院</w:t>
      </w:r>
      <w:r w:rsidRPr="002B30C8">
        <w:rPr>
          <w:rFonts w:ascii="宋体" w:eastAsia="宋体" w:hAnsi="宋体" w:hint="eastAsia"/>
          <w:sz w:val="24"/>
          <w:szCs w:val="24"/>
        </w:rPr>
        <w:t>管理员可查看、录入查课表。</w:t>
      </w:r>
      <w:r w:rsidR="00E74178">
        <w:rPr>
          <w:rFonts w:ascii="宋体" w:eastAsia="宋体" w:hAnsi="宋体" w:hint="eastAsia"/>
          <w:sz w:val="24"/>
          <w:szCs w:val="24"/>
        </w:rPr>
        <w:t>专家录入的查课表在此处均可以查阅。</w:t>
      </w:r>
    </w:p>
    <w:p w14:paraId="2A6D279D" w14:textId="77777777" w:rsidR="004C444C" w:rsidRDefault="004C444C" w:rsidP="00B43592">
      <w:pPr>
        <w:spacing w:line="360" w:lineRule="auto"/>
      </w:pPr>
      <w:r>
        <w:rPr>
          <w:noProof/>
        </w:rPr>
        <w:drawing>
          <wp:inline distT="0" distB="0" distL="0" distR="0" wp14:anchorId="7BAA2DB3" wp14:editId="4AA81813">
            <wp:extent cx="5274310" cy="223266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32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956BCE" w14:textId="77777777" w:rsidR="00D62B16" w:rsidRPr="002C5BC1" w:rsidRDefault="00D62B16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2C5BC1">
        <w:rPr>
          <w:rFonts w:ascii="宋体" w:eastAsia="宋体" w:hAnsi="宋体" w:hint="eastAsia"/>
          <w:sz w:val="24"/>
          <w:szCs w:val="24"/>
        </w:rPr>
        <w:t>在“选择课程”输入框中，输入课程名称模糊查询，选择对应的课程后，可填写查课表。</w:t>
      </w:r>
    </w:p>
    <w:p w14:paraId="57559966" w14:textId="77777777" w:rsidR="00D96D49" w:rsidRPr="004C444C" w:rsidRDefault="00D96D49" w:rsidP="00B43592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2DB0680C" wp14:editId="63945159">
            <wp:extent cx="5274310" cy="3796030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96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EAB68C" w14:textId="77777777" w:rsidR="00E26663" w:rsidRDefault="0024317B" w:rsidP="00B43592">
      <w:pPr>
        <w:pStyle w:val="2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19" w:name="_Toc100317455"/>
      <w:r w:rsidRPr="00F920A9">
        <w:rPr>
          <w:rFonts w:ascii="宋体" w:eastAsia="宋体" w:hAnsi="宋体" w:hint="eastAsia"/>
          <w:sz w:val="28"/>
          <w:szCs w:val="28"/>
        </w:rPr>
        <w:t>（</w:t>
      </w:r>
      <w:r w:rsidR="00933BC8">
        <w:rPr>
          <w:rFonts w:ascii="宋体" w:eastAsia="宋体" w:hAnsi="宋体" w:hint="eastAsia"/>
          <w:sz w:val="28"/>
          <w:szCs w:val="28"/>
        </w:rPr>
        <w:t>五</w:t>
      </w:r>
      <w:r w:rsidRPr="00F920A9">
        <w:rPr>
          <w:rFonts w:ascii="宋体" w:eastAsia="宋体" w:hAnsi="宋体" w:hint="eastAsia"/>
          <w:sz w:val="28"/>
          <w:szCs w:val="28"/>
        </w:rPr>
        <w:t>）基础设置</w:t>
      </w:r>
      <w:bookmarkEnd w:id="19"/>
    </w:p>
    <w:p w14:paraId="0C69E032" w14:textId="77777777" w:rsidR="00DD513D" w:rsidRPr="00820FEB" w:rsidRDefault="00DD513D" w:rsidP="00B43592">
      <w:pPr>
        <w:spacing w:line="360" w:lineRule="auto"/>
        <w:rPr>
          <w:rFonts w:ascii="宋体" w:eastAsia="宋体" w:hAnsi="宋体"/>
          <w:b/>
          <w:sz w:val="24"/>
          <w:szCs w:val="24"/>
        </w:rPr>
      </w:pPr>
      <w:r w:rsidRPr="00820FEB">
        <w:rPr>
          <w:rFonts w:ascii="宋体" w:eastAsia="宋体" w:hAnsi="宋体" w:hint="eastAsia"/>
          <w:b/>
          <w:sz w:val="24"/>
          <w:szCs w:val="24"/>
        </w:rPr>
        <w:t>基础设置</w:t>
      </w:r>
      <w:r w:rsidR="00710350" w:rsidRPr="00820FEB">
        <w:rPr>
          <w:rFonts w:ascii="宋体" w:eastAsia="宋体" w:hAnsi="宋体" w:hint="eastAsia"/>
          <w:b/>
          <w:sz w:val="24"/>
          <w:szCs w:val="24"/>
        </w:rPr>
        <w:t>，</w:t>
      </w:r>
      <w:r w:rsidRPr="00820FEB">
        <w:rPr>
          <w:rFonts w:ascii="宋体" w:eastAsia="宋体" w:hAnsi="宋体" w:hint="eastAsia"/>
          <w:b/>
          <w:sz w:val="24"/>
          <w:szCs w:val="24"/>
        </w:rPr>
        <w:t>请务必谨慎</w:t>
      </w:r>
      <w:r w:rsidR="00611872" w:rsidRPr="00820FEB">
        <w:rPr>
          <w:rFonts w:ascii="宋体" w:eastAsia="宋体" w:hAnsi="宋体" w:hint="eastAsia"/>
          <w:b/>
          <w:sz w:val="24"/>
          <w:szCs w:val="24"/>
        </w:rPr>
        <w:t>操作</w:t>
      </w:r>
      <w:r w:rsidR="00775F1C" w:rsidRPr="00820FEB">
        <w:rPr>
          <w:rFonts w:ascii="宋体" w:eastAsia="宋体" w:hAnsi="宋体" w:hint="eastAsia"/>
          <w:b/>
          <w:sz w:val="24"/>
          <w:szCs w:val="24"/>
        </w:rPr>
        <w:t>，</w:t>
      </w:r>
      <w:r w:rsidR="00775F1C" w:rsidRPr="00260561">
        <w:rPr>
          <w:rFonts w:ascii="宋体" w:eastAsia="宋体" w:hAnsi="宋体" w:hint="eastAsia"/>
          <w:b/>
          <w:color w:val="FF0000"/>
          <w:sz w:val="24"/>
          <w:szCs w:val="24"/>
        </w:rPr>
        <w:t>建议操作前咨询系统管理人员</w:t>
      </w:r>
      <w:r w:rsidRPr="00260561">
        <w:rPr>
          <w:rFonts w:ascii="宋体" w:eastAsia="宋体" w:hAnsi="宋体" w:hint="eastAsia"/>
          <w:b/>
          <w:color w:val="FF0000"/>
          <w:sz w:val="24"/>
          <w:szCs w:val="24"/>
        </w:rPr>
        <w:t>。</w:t>
      </w:r>
    </w:p>
    <w:p w14:paraId="54CA8EA4" w14:textId="77777777" w:rsidR="003D7B79" w:rsidRDefault="003D7B79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20" w:name="_Toc100317456"/>
      <w:r w:rsidRPr="009E0E09">
        <w:rPr>
          <w:rFonts w:ascii="宋体" w:eastAsia="宋体" w:hAnsi="宋体" w:hint="eastAsia"/>
          <w:sz w:val="28"/>
          <w:szCs w:val="28"/>
        </w:rPr>
        <w:t>1.用户管理</w:t>
      </w:r>
      <w:bookmarkEnd w:id="20"/>
    </w:p>
    <w:p w14:paraId="79CF176B" w14:textId="77777777" w:rsidR="00B273CE" w:rsidRPr="009D5D64" w:rsidRDefault="00B273CE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9D5D64">
        <w:rPr>
          <w:rFonts w:ascii="宋体" w:eastAsia="宋体" w:hAnsi="宋体" w:hint="eastAsia"/>
          <w:sz w:val="24"/>
          <w:szCs w:val="24"/>
        </w:rPr>
        <w:t>对本单位用户进行管理</w:t>
      </w:r>
      <w:r w:rsidR="00117B40">
        <w:rPr>
          <w:rFonts w:ascii="宋体" w:eastAsia="宋体" w:hAnsi="宋体" w:hint="eastAsia"/>
          <w:sz w:val="24"/>
          <w:szCs w:val="24"/>
        </w:rPr>
        <w:t>。</w:t>
      </w:r>
      <w:r w:rsidR="00E914B2" w:rsidRPr="009D5D64">
        <w:rPr>
          <w:rFonts w:ascii="宋体" w:eastAsia="宋体" w:hAnsi="宋体" w:hint="eastAsia"/>
          <w:sz w:val="24"/>
          <w:szCs w:val="24"/>
        </w:rPr>
        <w:t>删除会清空相关用户的操作记录。</w:t>
      </w:r>
    </w:p>
    <w:p w14:paraId="18C26F04" w14:textId="77777777" w:rsidR="00B273CE" w:rsidRDefault="00B273CE" w:rsidP="00B43592">
      <w:pPr>
        <w:spacing w:line="360" w:lineRule="auto"/>
      </w:pPr>
      <w:r>
        <w:rPr>
          <w:noProof/>
        </w:rPr>
        <w:drawing>
          <wp:inline distT="0" distB="0" distL="0" distR="0" wp14:anchorId="4C01BDFD" wp14:editId="79E27A02">
            <wp:extent cx="5274310" cy="2322195"/>
            <wp:effectExtent l="0" t="0" r="2540" b="190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22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29ABC4" w14:textId="77777777" w:rsidR="00B273CE" w:rsidRPr="00B273CE" w:rsidRDefault="00B273CE" w:rsidP="00B43592">
      <w:pPr>
        <w:spacing w:line="360" w:lineRule="auto"/>
      </w:pPr>
    </w:p>
    <w:p w14:paraId="37AF6AB3" w14:textId="77777777" w:rsidR="003D7B79" w:rsidRDefault="003D7B79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21" w:name="_Toc100317457"/>
      <w:r w:rsidRPr="009E0E09">
        <w:rPr>
          <w:rFonts w:ascii="宋体" w:eastAsia="宋体" w:hAnsi="宋体" w:hint="eastAsia"/>
          <w:sz w:val="28"/>
          <w:szCs w:val="28"/>
        </w:rPr>
        <w:lastRenderedPageBreak/>
        <w:t>2.指标体系</w:t>
      </w:r>
      <w:bookmarkEnd w:id="21"/>
    </w:p>
    <w:p w14:paraId="5F9D2F77" w14:textId="77777777" w:rsidR="00F46802" w:rsidRPr="005939A0" w:rsidRDefault="00F46802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5939A0">
        <w:rPr>
          <w:rFonts w:ascii="宋体" w:eastAsia="宋体" w:hAnsi="宋体" w:hint="eastAsia"/>
          <w:sz w:val="24"/>
          <w:szCs w:val="24"/>
        </w:rPr>
        <w:t>系统已默认建立与校级课程评估一样的指标体系，</w:t>
      </w:r>
      <w:r w:rsidR="000329EB" w:rsidRPr="005939A0">
        <w:rPr>
          <w:rFonts w:ascii="宋体" w:eastAsia="宋体" w:hAnsi="宋体" w:hint="eastAsia"/>
          <w:sz w:val="24"/>
          <w:szCs w:val="24"/>
        </w:rPr>
        <w:t>建议</w:t>
      </w:r>
      <w:r w:rsidRPr="005939A0">
        <w:rPr>
          <w:rFonts w:ascii="宋体" w:eastAsia="宋体" w:hAnsi="宋体" w:hint="eastAsia"/>
          <w:sz w:val="24"/>
          <w:szCs w:val="24"/>
        </w:rPr>
        <w:t>不要删除。</w:t>
      </w:r>
    </w:p>
    <w:p w14:paraId="2C32CB4A" w14:textId="77777777" w:rsidR="00F46802" w:rsidRDefault="00F46802" w:rsidP="00B43592">
      <w:pPr>
        <w:widowControl/>
        <w:spacing w:line="360" w:lineRule="auto"/>
        <w:jc w:val="left"/>
        <w:rPr>
          <w:rFonts w:ascii="宋体" w:eastAsia="宋体" w:hAnsi="宋体"/>
          <w:sz w:val="24"/>
          <w:szCs w:val="24"/>
        </w:rPr>
      </w:pPr>
      <w:r w:rsidRPr="005939A0">
        <w:rPr>
          <w:rFonts w:ascii="宋体" w:eastAsia="宋体" w:hAnsi="宋体" w:hint="eastAsia"/>
          <w:sz w:val="24"/>
          <w:szCs w:val="24"/>
        </w:rPr>
        <w:t>如有学院内部指标体系，请</w:t>
      </w:r>
      <w:r w:rsidR="00CC4ED8" w:rsidRPr="005939A0">
        <w:rPr>
          <w:rFonts w:ascii="宋体" w:eastAsia="宋体" w:hAnsi="宋体" w:hint="eastAsia"/>
          <w:sz w:val="24"/>
          <w:szCs w:val="24"/>
        </w:rPr>
        <w:t>新建指标体系</w:t>
      </w:r>
      <w:r w:rsidRPr="005939A0">
        <w:rPr>
          <w:rFonts w:ascii="宋体" w:eastAsia="宋体" w:hAnsi="宋体" w:hint="eastAsia"/>
          <w:sz w:val="24"/>
          <w:szCs w:val="24"/>
        </w:rPr>
        <w:t>。</w:t>
      </w:r>
    </w:p>
    <w:p w14:paraId="33AD8E4E" w14:textId="77777777" w:rsidR="005D7B3A" w:rsidRPr="005939A0" w:rsidRDefault="005D7B3A" w:rsidP="00B43592">
      <w:pPr>
        <w:widowControl/>
        <w:spacing w:line="360" w:lineRule="auto"/>
        <w:jc w:val="left"/>
        <w:rPr>
          <w:rFonts w:ascii="宋体" w:eastAsia="宋体" w:hAnsi="宋体"/>
          <w:sz w:val="24"/>
          <w:szCs w:val="24"/>
        </w:rPr>
      </w:pPr>
      <w:r w:rsidRPr="006730FD">
        <w:rPr>
          <w:rFonts w:ascii="宋体" w:eastAsia="宋体" w:hAnsi="宋体" w:hint="eastAsia"/>
          <w:b/>
          <w:sz w:val="24"/>
          <w:szCs w:val="24"/>
        </w:rPr>
        <w:t>复制。</w:t>
      </w:r>
      <w:r>
        <w:rPr>
          <w:rFonts w:ascii="宋体" w:eastAsia="宋体" w:hAnsi="宋体" w:hint="eastAsia"/>
          <w:sz w:val="24"/>
          <w:szCs w:val="24"/>
        </w:rPr>
        <w:t>复制是指复制校级相关的指标体系。</w:t>
      </w:r>
    </w:p>
    <w:p w14:paraId="2439178F" w14:textId="77777777" w:rsidR="00F46802" w:rsidRDefault="00F46802" w:rsidP="00B43592">
      <w:pPr>
        <w:spacing w:line="360" w:lineRule="auto"/>
      </w:pPr>
      <w:r>
        <w:rPr>
          <w:noProof/>
        </w:rPr>
        <w:drawing>
          <wp:inline distT="0" distB="0" distL="0" distR="0" wp14:anchorId="006F9C89" wp14:editId="54D4E658">
            <wp:extent cx="5274310" cy="2034540"/>
            <wp:effectExtent l="0" t="0" r="2540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3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46802" w:rsidSect="002123FE">
      <w:footerReference w:type="default" r:id="rId46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0FFC8D" w14:textId="77777777" w:rsidR="000B4FC2" w:rsidRDefault="000B4FC2" w:rsidP="0073064A">
      <w:r>
        <w:separator/>
      </w:r>
    </w:p>
  </w:endnote>
  <w:endnote w:type="continuationSeparator" w:id="0">
    <w:p w14:paraId="1F457961" w14:textId="77777777" w:rsidR="000B4FC2" w:rsidRDefault="000B4FC2" w:rsidP="007306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F61DB1" w14:textId="77777777" w:rsidR="00B576E3" w:rsidRDefault="00B576E3">
    <w:pPr>
      <w:pStyle w:val="a5"/>
      <w:jc w:val="center"/>
    </w:pPr>
  </w:p>
  <w:p w14:paraId="43DE05D6" w14:textId="77777777" w:rsidR="00B576E3" w:rsidRDefault="00B576E3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730618616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14:paraId="156A5A02" w14:textId="77777777" w:rsidR="00B576E3" w:rsidRPr="00A812FE" w:rsidRDefault="00B576E3">
        <w:pPr>
          <w:pStyle w:val="a5"/>
          <w:jc w:val="center"/>
          <w:rPr>
            <w:sz w:val="24"/>
            <w:szCs w:val="24"/>
          </w:rPr>
        </w:pPr>
        <w:r w:rsidRPr="00A812FE">
          <w:rPr>
            <w:sz w:val="24"/>
            <w:szCs w:val="24"/>
          </w:rPr>
          <w:fldChar w:fldCharType="begin"/>
        </w:r>
        <w:r w:rsidRPr="00A812FE">
          <w:rPr>
            <w:sz w:val="24"/>
            <w:szCs w:val="24"/>
          </w:rPr>
          <w:instrText>PAGE   \* MERGEFORMAT</w:instrText>
        </w:r>
        <w:r w:rsidRPr="00A812FE">
          <w:rPr>
            <w:sz w:val="24"/>
            <w:szCs w:val="24"/>
          </w:rPr>
          <w:fldChar w:fldCharType="separate"/>
        </w:r>
        <w:r w:rsidR="00AE0F32" w:rsidRPr="00AE0F32">
          <w:rPr>
            <w:noProof/>
            <w:sz w:val="24"/>
            <w:szCs w:val="24"/>
            <w:lang w:val="zh-CN"/>
          </w:rPr>
          <w:t>6</w:t>
        </w:r>
        <w:r w:rsidRPr="00A812FE">
          <w:rPr>
            <w:sz w:val="24"/>
            <w:szCs w:val="24"/>
          </w:rPr>
          <w:fldChar w:fldCharType="end"/>
        </w:r>
      </w:p>
    </w:sdtContent>
  </w:sdt>
  <w:p w14:paraId="2C0BBABF" w14:textId="77777777" w:rsidR="00B576E3" w:rsidRDefault="00B576E3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922D1D" w14:textId="77777777" w:rsidR="000B4FC2" w:rsidRDefault="000B4FC2" w:rsidP="0073064A">
      <w:r>
        <w:separator/>
      </w:r>
    </w:p>
  </w:footnote>
  <w:footnote w:type="continuationSeparator" w:id="0">
    <w:p w14:paraId="79E52BAC" w14:textId="77777777" w:rsidR="000B4FC2" w:rsidRDefault="000B4FC2" w:rsidP="0073064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700EE"/>
    <w:rsid w:val="000319F1"/>
    <w:rsid w:val="000329EB"/>
    <w:rsid w:val="000350E9"/>
    <w:rsid w:val="00035E98"/>
    <w:rsid w:val="00037D97"/>
    <w:rsid w:val="00044010"/>
    <w:rsid w:val="000603F5"/>
    <w:rsid w:val="00063042"/>
    <w:rsid w:val="00064AAA"/>
    <w:rsid w:val="000755A9"/>
    <w:rsid w:val="000804AE"/>
    <w:rsid w:val="00084EFF"/>
    <w:rsid w:val="00087694"/>
    <w:rsid w:val="000969A9"/>
    <w:rsid w:val="00097C37"/>
    <w:rsid w:val="000A15DA"/>
    <w:rsid w:val="000A1824"/>
    <w:rsid w:val="000A6111"/>
    <w:rsid w:val="000B4FC2"/>
    <w:rsid w:val="000C17A9"/>
    <w:rsid w:val="000F3A14"/>
    <w:rsid w:val="000F635A"/>
    <w:rsid w:val="00101D56"/>
    <w:rsid w:val="00117B40"/>
    <w:rsid w:val="0012600D"/>
    <w:rsid w:val="001319B3"/>
    <w:rsid w:val="00131EED"/>
    <w:rsid w:val="0015533E"/>
    <w:rsid w:val="001659E5"/>
    <w:rsid w:val="001700EE"/>
    <w:rsid w:val="00174EA2"/>
    <w:rsid w:val="00181526"/>
    <w:rsid w:val="00187040"/>
    <w:rsid w:val="001A4CE3"/>
    <w:rsid w:val="001B26F7"/>
    <w:rsid w:val="001B428E"/>
    <w:rsid w:val="001D1185"/>
    <w:rsid w:val="001D4DF1"/>
    <w:rsid w:val="001D6285"/>
    <w:rsid w:val="001F3099"/>
    <w:rsid w:val="001F4633"/>
    <w:rsid w:val="00200DFE"/>
    <w:rsid w:val="002123FE"/>
    <w:rsid w:val="002327F9"/>
    <w:rsid w:val="002407BD"/>
    <w:rsid w:val="0024317B"/>
    <w:rsid w:val="0024383B"/>
    <w:rsid w:val="00254D00"/>
    <w:rsid w:val="002571BD"/>
    <w:rsid w:val="00260561"/>
    <w:rsid w:val="00285F46"/>
    <w:rsid w:val="00286EDE"/>
    <w:rsid w:val="00292849"/>
    <w:rsid w:val="00294F28"/>
    <w:rsid w:val="002B30C8"/>
    <w:rsid w:val="002B3258"/>
    <w:rsid w:val="002C251F"/>
    <w:rsid w:val="002C5BC1"/>
    <w:rsid w:val="002E35AA"/>
    <w:rsid w:val="002E536F"/>
    <w:rsid w:val="002E7D09"/>
    <w:rsid w:val="002F4087"/>
    <w:rsid w:val="002F512B"/>
    <w:rsid w:val="002F6508"/>
    <w:rsid w:val="00305F79"/>
    <w:rsid w:val="00327F0E"/>
    <w:rsid w:val="003324C2"/>
    <w:rsid w:val="00343577"/>
    <w:rsid w:val="00344297"/>
    <w:rsid w:val="00344F4A"/>
    <w:rsid w:val="00346834"/>
    <w:rsid w:val="00347239"/>
    <w:rsid w:val="003543B3"/>
    <w:rsid w:val="00356BE8"/>
    <w:rsid w:val="003773C0"/>
    <w:rsid w:val="00391299"/>
    <w:rsid w:val="00397E56"/>
    <w:rsid w:val="003B62C1"/>
    <w:rsid w:val="003C7C14"/>
    <w:rsid w:val="003D7B79"/>
    <w:rsid w:val="003E005F"/>
    <w:rsid w:val="003E47CC"/>
    <w:rsid w:val="003E582A"/>
    <w:rsid w:val="004134F6"/>
    <w:rsid w:val="0042196E"/>
    <w:rsid w:val="004229B7"/>
    <w:rsid w:val="00422D1B"/>
    <w:rsid w:val="00425EDD"/>
    <w:rsid w:val="004278A5"/>
    <w:rsid w:val="00427E21"/>
    <w:rsid w:val="00427F34"/>
    <w:rsid w:val="0044231C"/>
    <w:rsid w:val="00446921"/>
    <w:rsid w:val="004618E6"/>
    <w:rsid w:val="004645C6"/>
    <w:rsid w:val="004831CB"/>
    <w:rsid w:val="00491CA8"/>
    <w:rsid w:val="00494BA1"/>
    <w:rsid w:val="00497091"/>
    <w:rsid w:val="004C444C"/>
    <w:rsid w:val="004D0181"/>
    <w:rsid w:val="004E4637"/>
    <w:rsid w:val="004F2F5E"/>
    <w:rsid w:val="004F3933"/>
    <w:rsid w:val="00510125"/>
    <w:rsid w:val="00510A53"/>
    <w:rsid w:val="00517098"/>
    <w:rsid w:val="005237D4"/>
    <w:rsid w:val="00530335"/>
    <w:rsid w:val="005422B5"/>
    <w:rsid w:val="00560F49"/>
    <w:rsid w:val="00562491"/>
    <w:rsid w:val="0056696D"/>
    <w:rsid w:val="00574F10"/>
    <w:rsid w:val="0057568D"/>
    <w:rsid w:val="0058229D"/>
    <w:rsid w:val="00584DC9"/>
    <w:rsid w:val="005930D2"/>
    <w:rsid w:val="005939A0"/>
    <w:rsid w:val="005A6396"/>
    <w:rsid w:val="005B74C3"/>
    <w:rsid w:val="005C0823"/>
    <w:rsid w:val="005D0676"/>
    <w:rsid w:val="005D340B"/>
    <w:rsid w:val="005D4CEA"/>
    <w:rsid w:val="005D7B3A"/>
    <w:rsid w:val="005F1E18"/>
    <w:rsid w:val="005F51CC"/>
    <w:rsid w:val="006077B6"/>
    <w:rsid w:val="00611872"/>
    <w:rsid w:val="006143CC"/>
    <w:rsid w:val="00617734"/>
    <w:rsid w:val="006211F7"/>
    <w:rsid w:val="006219F8"/>
    <w:rsid w:val="00631434"/>
    <w:rsid w:val="006356F2"/>
    <w:rsid w:val="00635842"/>
    <w:rsid w:val="00637A8E"/>
    <w:rsid w:val="00641787"/>
    <w:rsid w:val="006443C8"/>
    <w:rsid w:val="006452C2"/>
    <w:rsid w:val="006730FD"/>
    <w:rsid w:val="0067458A"/>
    <w:rsid w:val="00682900"/>
    <w:rsid w:val="00684438"/>
    <w:rsid w:val="006A5260"/>
    <w:rsid w:val="006A6BE9"/>
    <w:rsid w:val="006C777A"/>
    <w:rsid w:val="006C7BCE"/>
    <w:rsid w:val="006E528C"/>
    <w:rsid w:val="006E62EE"/>
    <w:rsid w:val="006E77D4"/>
    <w:rsid w:val="007034F4"/>
    <w:rsid w:val="00704447"/>
    <w:rsid w:val="00706A34"/>
    <w:rsid w:val="007100B2"/>
    <w:rsid w:val="00710350"/>
    <w:rsid w:val="00724A19"/>
    <w:rsid w:val="0073064A"/>
    <w:rsid w:val="007439E8"/>
    <w:rsid w:val="00745F30"/>
    <w:rsid w:val="00751ACC"/>
    <w:rsid w:val="007569B6"/>
    <w:rsid w:val="0076303C"/>
    <w:rsid w:val="00774B41"/>
    <w:rsid w:val="00775F1C"/>
    <w:rsid w:val="007868C3"/>
    <w:rsid w:val="007947AF"/>
    <w:rsid w:val="007F4381"/>
    <w:rsid w:val="008001EB"/>
    <w:rsid w:val="00800A3A"/>
    <w:rsid w:val="00801BCF"/>
    <w:rsid w:val="00806180"/>
    <w:rsid w:val="008075F0"/>
    <w:rsid w:val="00820FEB"/>
    <w:rsid w:val="008218CD"/>
    <w:rsid w:val="00822912"/>
    <w:rsid w:val="00822970"/>
    <w:rsid w:val="0082408B"/>
    <w:rsid w:val="008268C3"/>
    <w:rsid w:val="00827381"/>
    <w:rsid w:val="008425E5"/>
    <w:rsid w:val="008664F5"/>
    <w:rsid w:val="0087168E"/>
    <w:rsid w:val="00871E16"/>
    <w:rsid w:val="00872A93"/>
    <w:rsid w:val="00873CDD"/>
    <w:rsid w:val="00876ED9"/>
    <w:rsid w:val="0089129E"/>
    <w:rsid w:val="00893CC4"/>
    <w:rsid w:val="008A0FEA"/>
    <w:rsid w:val="008A6F0A"/>
    <w:rsid w:val="008C62CB"/>
    <w:rsid w:val="00900A8A"/>
    <w:rsid w:val="00912082"/>
    <w:rsid w:val="00914E64"/>
    <w:rsid w:val="009159DE"/>
    <w:rsid w:val="00926659"/>
    <w:rsid w:val="00933BC8"/>
    <w:rsid w:val="009422D9"/>
    <w:rsid w:val="009462D4"/>
    <w:rsid w:val="00951896"/>
    <w:rsid w:val="0095264D"/>
    <w:rsid w:val="009661BC"/>
    <w:rsid w:val="0097059E"/>
    <w:rsid w:val="00974BBD"/>
    <w:rsid w:val="009762A2"/>
    <w:rsid w:val="00981159"/>
    <w:rsid w:val="00984465"/>
    <w:rsid w:val="009865DB"/>
    <w:rsid w:val="0099204F"/>
    <w:rsid w:val="009C5EEA"/>
    <w:rsid w:val="009C7791"/>
    <w:rsid w:val="009D5D64"/>
    <w:rsid w:val="009D7525"/>
    <w:rsid w:val="009E0E09"/>
    <w:rsid w:val="009E464F"/>
    <w:rsid w:val="00A02CC5"/>
    <w:rsid w:val="00A04C2A"/>
    <w:rsid w:val="00A33F82"/>
    <w:rsid w:val="00A432C2"/>
    <w:rsid w:val="00A52CA6"/>
    <w:rsid w:val="00A530EC"/>
    <w:rsid w:val="00A55CFB"/>
    <w:rsid w:val="00A74BE7"/>
    <w:rsid w:val="00A812FE"/>
    <w:rsid w:val="00A82F8E"/>
    <w:rsid w:val="00A84897"/>
    <w:rsid w:val="00A92EB4"/>
    <w:rsid w:val="00A9654E"/>
    <w:rsid w:val="00AA2879"/>
    <w:rsid w:val="00AA5096"/>
    <w:rsid w:val="00AB4F01"/>
    <w:rsid w:val="00AB733D"/>
    <w:rsid w:val="00AB7EBF"/>
    <w:rsid w:val="00AE0F32"/>
    <w:rsid w:val="00AF07DC"/>
    <w:rsid w:val="00AF1267"/>
    <w:rsid w:val="00B07C40"/>
    <w:rsid w:val="00B13A5E"/>
    <w:rsid w:val="00B273CE"/>
    <w:rsid w:val="00B335AB"/>
    <w:rsid w:val="00B3490B"/>
    <w:rsid w:val="00B43592"/>
    <w:rsid w:val="00B576E3"/>
    <w:rsid w:val="00B72380"/>
    <w:rsid w:val="00B92936"/>
    <w:rsid w:val="00BA73E9"/>
    <w:rsid w:val="00BB16B0"/>
    <w:rsid w:val="00BB5A48"/>
    <w:rsid w:val="00BC67DF"/>
    <w:rsid w:val="00BD5B45"/>
    <w:rsid w:val="00BE41EE"/>
    <w:rsid w:val="00BF09C1"/>
    <w:rsid w:val="00BF7144"/>
    <w:rsid w:val="00C10771"/>
    <w:rsid w:val="00C12E9A"/>
    <w:rsid w:val="00C23251"/>
    <w:rsid w:val="00C31FBF"/>
    <w:rsid w:val="00C40C73"/>
    <w:rsid w:val="00C479C7"/>
    <w:rsid w:val="00C63B52"/>
    <w:rsid w:val="00C86CFD"/>
    <w:rsid w:val="00C955E8"/>
    <w:rsid w:val="00CB1062"/>
    <w:rsid w:val="00CB3EBB"/>
    <w:rsid w:val="00CC4ED8"/>
    <w:rsid w:val="00CE23EA"/>
    <w:rsid w:val="00CF3390"/>
    <w:rsid w:val="00D235F5"/>
    <w:rsid w:val="00D264CD"/>
    <w:rsid w:val="00D41B43"/>
    <w:rsid w:val="00D4465A"/>
    <w:rsid w:val="00D45705"/>
    <w:rsid w:val="00D62B16"/>
    <w:rsid w:val="00D63415"/>
    <w:rsid w:val="00D77722"/>
    <w:rsid w:val="00D96D49"/>
    <w:rsid w:val="00DA7EE2"/>
    <w:rsid w:val="00DB1BF5"/>
    <w:rsid w:val="00DC1423"/>
    <w:rsid w:val="00DD513D"/>
    <w:rsid w:val="00DF19CF"/>
    <w:rsid w:val="00E13ABA"/>
    <w:rsid w:val="00E255AE"/>
    <w:rsid w:val="00E26663"/>
    <w:rsid w:val="00E35E73"/>
    <w:rsid w:val="00E403CC"/>
    <w:rsid w:val="00E74178"/>
    <w:rsid w:val="00E808EE"/>
    <w:rsid w:val="00E8547E"/>
    <w:rsid w:val="00E914B2"/>
    <w:rsid w:val="00E97538"/>
    <w:rsid w:val="00EB2930"/>
    <w:rsid w:val="00EC1909"/>
    <w:rsid w:val="00EC57B2"/>
    <w:rsid w:val="00EC5D1D"/>
    <w:rsid w:val="00EC7E7F"/>
    <w:rsid w:val="00EF00AE"/>
    <w:rsid w:val="00EF3A39"/>
    <w:rsid w:val="00F134B2"/>
    <w:rsid w:val="00F21F18"/>
    <w:rsid w:val="00F302F3"/>
    <w:rsid w:val="00F46802"/>
    <w:rsid w:val="00F52BFE"/>
    <w:rsid w:val="00F640F5"/>
    <w:rsid w:val="00F7625F"/>
    <w:rsid w:val="00F76ACB"/>
    <w:rsid w:val="00F920A9"/>
    <w:rsid w:val="00FC4065"/>
    <w:rsid w:val="00FC7E40"/>
    <w:rsid w:val="00FE67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EB39F37"/>
  <w15:chartTrackingRefBased/>
  <w15:docId w15:val="{5583F6CA-8405-4AE9-8ECF-63F080BE61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912082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912082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900A8A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3064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3064A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3064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3064A"/>
    <w:rPr>
      <w:sz w:val="18"/>
      <w:szCs w:val="18"/>
    </w:rPr>
  </w:style>
  <w:style w:type="character" w:styleId="a7">
    <w:name w:val="Hyperlink"/>
    <w:basedOn w:val="a0"/>
    <w:uiPriority w:val="99"/>
    <w:unhideWhenUsed/>
    <w:rsid w:val="00AB4F01"/>
    <w:rPr>
      <w:color w:val="0563C1" w:themeColor="hyperlink"/>
      <w:u w:val="single"/>
    </w:rPr>
  </w:style>
  <w:style w:type="character" w:customStyle="1" w:styleId="10">
    <w:name w:val="标题 1 字符"/>
    <w:basedOn w:val="a0"/>
    <w:link w:val="1"/>
    <w:uiPriority w:val="9"/>
    <w:rsid w:val="00912082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912082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900A8A"/>
    <w:rPr>
      <w:b/>
      <w:bCs/>
      <w:sz w:val="32"/>
      <w:szCs w:val="32"/>
    </w:rPr>
  </w:style>
  <w:style w:type="paragraph" w:styleId="TOC">
    <w:name w:val="TOC Heading"/>
    <w:basedOn w:val="1"/>
    <w:next w:val="a"/>
    <w:uiPriority w:val="39"/>
    <w:unhideWhenUsed/>
    <w:qFormat/>
    <w:rsid w:val="00A02CC5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TOC1">
    <w:name w:val="toc 1"/>
    <w:basedOn w:val="a"/>
    <w:next w:val="a"/>
    <w:autoRedefine/>
    <w:uiPriority w:val="39"/>
    <w:unhideWhenUsed/>
    <w:rsid w:val="00A02CC5"/>
  </w:style>
  <w:style w:type="paragraph" w:styleId="TOC2">
    <w:name w:val="toc 2"/>
    <w:basedOn w:val="a"/>
    <w:next w:val="a"/>
    <w:autoRedefine/>
    <w:uiPriority w:val="39"/>
    <w:unhideWhenUsed/>
    <w:rsid w:val="00A02CC5"/>
    <w:pPr>
      <w:ind w:leftChars="200" w:left="420"/>
    </w:pPr>
  </w:style>
  <w:style w:type="paragraph" w:styleId="TOC3">
    <w:name w:val="toc 3"/>
    <w:basedOn w:val="a"/>
    <w:next w:val="a"/>
    <w:autoRedefine/>
    <w:uiPriority w:val="39"/>
    <w:unhideWhenUsed/>
    <w:rsid w:val="00A02CC5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zb.swjtu.edu.cn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fontTable" Target="fontTable.xml"/><Relationship Id="rId7" Type="http://schemas.openxmlformats.org/officeDocument/2006/relationships/footer" Target="footer1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6DC9758-71FE-4355-98DC-285BC4C8B4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241</TotalTime>
  <Pages>17</Pages>
  <Words>538</Words>
  <Characters>3070</Characters>
  <Application>Microsoft Office Word</Application>
  <DocSecurity>0</DocSecurity>
  <Lines>25</Lines>
  <Paragraphs>7</Paragraphs>
  <ScaleCrop>false</ScaleCrop>
  <Company/>
  <LinksUpToDate>false</LinksUpToDate>
  <CharactersWithSpaces>3601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h hh</cp:lastModifiedBy>
  <cp:revision>351</cp:revision>
  <cp:lastPrinted>2022-04-08T14:28:00Z</cp:lastPrinted>
  <dcterms:created xsi:type="dcterms:W3CDTF">2022-04-08T01:38:00Z</dcterms:created>
  <dcterms:modified xsi:type="dcterms:W3CDTF">2023-04-11T01:16:00Z</dcterms:modified>
</cp:coreProperties>
</file>