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0B6" w:rsidRDefault="00C13E0E" w:rsidP="007456CF">
      <w:pPr>
        <w:spacing w:line="360" w:lineRule="auto"/>
        <w:jc w:val="center"/>
        <w:rPr>
          <w:rFonts w:ascii="宋体" w:eastAsia="宋体" w:hAnsi="宋体"/>
          <w:b/>
          <w:sz w:val="30"/>
          <w:szCs w:val="30"/>
        </w:rPr>
      </w:pPr>
      <w:bookmarkStart w:id="0" w:name="_GoBack"/>
      <w:bookmarkEnd w:id="0"/>
      <w:r w:rsidRPr="006A00B6">
        <w:rPr>
          <w:rFonts w:ascii="宋体" w:eastAsia="宋体" w:hAnsi="宋体"/>
          <w:b/>
          <w:sz w:val="30"/>
          <w:szCs w:val="30"/>
        </w:rPr>
        <w:t>中国交通教育研究会</w:t>
      </w:r>
      <w:r w:rsidRPr="006A00B6">
        <w:rPr>
          <w:rFonts w:ascii="宋体" w:eastAsia="宋体" w:hAnsi="宋体" w:hint="eastAsia"/>
          <w:b/>
          <w:sz w:val="30"/>
          <w:szCs w:val="30"/>
        </w:rPr>
        <w:t>“十四五”交通教育科研</w:t>
      </w:r>
      <w:r w:rsidR="006A00B6" w:rsidRPr="006A00B6">
        <w:rPr>
          <w:rFonts w:ascii="宋体" w:eastAsia="宋体" w:hAnsi="宋体" w:hint="eastAsia"/>
          <w:b/>
          <w:sz w:val="30"/>
          <w:szCs w:val="30"/>
        </w:rPr>
        <w:t>发展</w:t>
      </w:r>
    </w:p>
    <w:p w:rsidR="00C13E0E" w:rsidRPr="006A00B6" w:rsidRDefault="006A00B6" w:rsidP="007456CF">
      <w:pPr>
        <w:spacing w:line="360" w:lineRule="auto"/>
        <w:jc w:val="center"/>
        <w:rPr>
          <w:rFonts w:ascii="宋体" w:eastAsia="宋体" w:hAnsi="宋体"/>
          <w:b/>
          <w:sz w:val="30"/>
          <w:szCs w:val="30"/>
        </w:rPr>
      </w:pPr>
      <w:r w:rsidRPr="006A00B6">
        <w:rPr>
          <w:rFonts w:ascii="宋体" w:eastAsia="宋体" w:hAnsi="宋体"/>
          <w:b/>
          <w:sz w:val="30"/>
          <w:szCs w:val="30"/>
        </w:rPr>
        <w:t>重点研究方向</w:t>
      </w:r>
    </w:p>
    <w:p w:rsidR="004D4694" w:rsidRPr="004D4694" w:rsidRDefault="006A00B6" w:rsidP="004D4694">
      <w:pPr>
        <w:spacing w:line="360" w:lineRule="auto"/>
        <w:rPr>
          <w:rFonts w:ascii="宋体" w:eastAsia="宋体" w:hAnsi="宋体"/>
          <w:sz w:val="24"/>
          <w:szCs w:val="24"/>
        </w:rPr>
      </w:pPr>
      <w:r>
        <w:rPr>
          <w:rFonts w:ascii="宋体" w:eastAsia="宋体" w:hAnsi="宋体"/>
          <w:sz w:val="24"/>
          <w:szCs w:val="24"/>
        </w:rPr>
        <w:t xml:space="preserve"> </w:t>
      </w:r>
    </w:p>
    <w:p w:rsidR="004D4694" w:rsidRPr="004D4694" w:rsidRDefault="004D4694" w:rsidP="006907D4">
      <w:pPr>
        <w:spacing w:line="360" w:lineRule="auto"/>
        <w:ind w:firstLineChars="236" w:firstLine="569"/>
        <w:rPr>
          <w:rFonts w:ascii="宋体" w:eastAsia="宋体" w:hAnsi="宋体"/>
          <w:sz w:val="24"/>
          <w:szCs w:val="24"/>
        </w:rPr>
      </w:pPr>
      <w:r w:rsidRPr="00B759C4">
        <w:rPr>
          <w:rFonts w:ascii="宋体" w:eastAsia="宋体" w:hAnsi="宋体" w:hint="eastAsia"/>
          <w:b/>
          <w:sz w:val="24"/>
          <w:szCs w:val="24"/>
        </w:rPr>
        <w:t>一是</w:t>
      </w:r>
      <w:r w:rsidRPr="004D4694">
        <w:rPr>
          <w:rFonts w:ascii="宋体" w:eastAsia="宋体" w:hAnsi="宋体" w:hint="eastAsia"/>
          <w:sz w:val="24"/>
          <w:szCs w:val="24"/>
        </w:rPr>
        <w:t>进一步开展交通运输类学科专业发展状况方面的基础性研究，包括：学科专业发展状况，主要交通</w:t>
      </w:r>
      <w:r w:rsidR="006907D4">
        <w:rPr>
          <w:rFonts w:ascii="宋体" w:eastAsia="宋体" w:hAnsi="宋体" w:hint="eastAsia"/>
          <w:sz w:val="24"/>
          <w:szCs w:val="24"/>
        </w:rPr>
        <w:t>类</w:t>
      </w:r>
      <w:r w:rsidRPr="004D4694">
        <w:rPr>
          <w:rFonts w:ascii="宋体" w:eastAsia="宋体" w:hAnsi="宋体" w:hint="eastAsia"/>
          <w:sz w:val="24"/>
          <w:szCs w:val="24"/>
        </w:rPr>
        <w:t>专业本科生、硕士研究生、博士研究生毕业人数变化率和对口就业率，以及这些主要交通学科专业的师资队伍建设状况，等等，供相关主管部门和院校作决策参考。</w:t>
      </w:r>
    </w:p>
    <w:p w:rsidR="004D4694" w:rsidRPr="004D4694" w:rsidRDefault="004D4694" w:rsidP="006907D4">
      <w:pPr>
        <w:spacing w:line="360" w:lineRule="auto"/>
        <w:ind w:firstLineChars="236" w:firstLine="566"/>
        <w:rPr>
          <w:rFonts w:ascii="宋体" w:eastAsia="宋体" w:hAnsi="宋体"/>
          <w:sz w:val="24"/>
          <w:szCs w:val="24"/>
        </w:rPr>
      </w:pPr>
      <w:r w:rsidRPr="004D4694">
        <w:rPr>
          <w:rFonts w:ascii="宋体" w:eastAsia="宋体" w:hAnsi="宋体" w:hint="eastAsia"/>
          <w:sz w:val="24"/>
          <w:szCs w:val="24"/>
        </w:rPr>
        <w:t>同时，配合相关主管部门开展十四五期间乃至</w:t>
      </w:r>
      <w:r w:rsidR="006907D4">
        <w:rPr>
          <w:rFonts w:ascii="宋体" w:eastAsia="宋体" w:hAnsi="宋体"/>
          <w:sz w:val="24"/>
          <w:szCs w:val="24"/>
        </w:rPr>
        <w:t>2035</w:t>
      </w:r>
      <w:r w:rsidRPr="004D4694">
        <w:rPr>
          <w:rFonts w:ascii="宋体" w:eastAsia="宋体" w:hAnsi="宋体"/>
          <w:sz w:val="24"/>
          <w:szCs w:val="24"/>
        </w:rPr>
        <w:t>年交通行业对各类型人</w:t>
      </w:r>
      <w:r w:rsidRPr="004D4694">
        <w:rPr>
          <w:rFonts w:ascii="宋体" w:eastAsia="宋体" w:hAnsi="宋体" w:hint="eastAsia"/>
          <w:sz w:val="24"/>
          <w:szCs w:val="24"/>
        </w:rPr>
        <w:t>才的数量与质量需求预测研究</w:t>
      </w:r>
      <w:r w:rsidR="006907D4">
        <w:rPr>
          <w:rFonts w:ascii="宋体" w:eastAsia="宋体" w:hAnsi="宋体" w:hint="eastAsia"/>
          <w:sz w:val="24"/>
          <w:szCs w:val="24"/>
        </w:rPr>
        <w:t>；</w:t>
      </w:r>
      <w:r w:rsidRPr="004D4694">
        <w:rPr>
          <w:rFonts w:ascii="宋体" w:eastAsia="宋体" w:hAnsi="宋体" w:hint="eastAsia"/>
          <w:sz w:val="24"/>
          <w:szCs w:val="24"/>
        </w:rPr>
        <w:t>交通行业对近</w:t>
      </w:r>
      <w:r w:rsidR="006907D4">
        <w:rPr>
          <w:rFonts w:ascii="宋体" w:eastAsia="宋体" w:hAnsi="宋体"/>
          <w:sz w:val="24"/>
          <w:szCs w:val="24"/>
        </w:rPr>
        <w:t>5</w:t>
      </w:r>
      <w:r w:rsidRPr="004D4694">
        <w:rPr>
          <w:rFonts w:ascii="宋体" w:eastAsia="宋体" w:hAnsi="宋体"/>
          <w:sz w:val="24"/>
          <w:szCs w:val="24"/>
        </w:rPr>
        <w:t>年就业的高职、本科、硕士和博</w:t>
      </w:r>
      <w:r w:rsidRPr="004D4694">
        <w:rPr>
          <w:rFonts w:ascii="宋体" w:eastAsia="宋体" w:hAnsi="宋体" w:hint="eastAsia"/>
          <w:sz w:val="24"/>
          <w:szCs w:val="24"/>
        </w:rPr>
        <w:t>士毕业生的知识、能力、职业素养等方面的满意度调查研究</w:t>
      </w:r>
      <w:r w:rsidR="006907D4">
        <w:rPr>
          <w:rFonts w:ascii="宋体" w:eastAsia="宋体" w:hAnsi="宋体" w:hint="eastAsia"/>
          <w:sz w:val="24"/>
          <w:szCs w:val="24"/>
        </w:rPr>
        <w:t>；</w:t>
      </w:r>
      <w:r w:rsidRPr="004D4694">
        <w:rPr>
          <w:rFonts w:ascii="宋体" w:eastAsia="宋体" w:hAnsi="宋体" w:hint="eastAsia"/>
          <w:sz w:val="24"/>
          <w:szCs w:val="24"/>
        </w:rPr>
        <w:t>与新时代交通行业产业链、创新链、人才链相适应的学科专业集群建设研究，等等</w:t>
      </w:r>
      <w:r w:rsidR="006907D4">
        <w:rPr>
          <w:rFonts w:ascii="宋体" w:eastAsia="宋体" w:hAnsi="宋体" w:hint="eastAsia"/>
          <w:sz w:val="24"/>
          <w:szCs w:val="24"/>
        </w:rPr>
        <w:t>。</w:t>
      </w:r>
    </w:p>
    <w:p w:rsidR="004D4694" w:rsidRPr="004D4694" w:rsidRDefault="004D4694" w:rsidP="006907D4">
      <w:pPr>
        <w:spacing w:line="360" w:lineRule="auto"/>
        <w:ind w:firstLineChars="236" w:firstLine="569"/>
        <w:rPr>
          <w:rFonts w:ascii="宋体" w:eastAsia="宋体" w:hAnsi="宋体"/>
          <w:sz w:val="24"/>
          <w:szCs w:val="24"/>
        </w:rPr>
      </w:pPr>
      <w:r w:rsidRPr="00B759C4">
        <w:rPr>
          <w:rFonts w:ascii="宋体" w:eastAsia="宋体" w:hAnsi="宋体" w:hint="eastAsia"/>
          <w:b/>
          <w:sz w:val="24"/>
          <w:szCs w:val="24"/>
        </w:rPr>
        <w:t>二是</w:t>
      </w:r>
      <w:r w:rsidRPr="004D4694">
        <w:rPr>
          <w:rFonts w:ascii="宋体" w:eastAsia="宋体" w:hAnsi="宋体" w:hint="eastAsia"/>
          <w:sz w:val="24"/>
          <w:szCs w:val="24"/>
        </w:rPr>
        <w:t>开展在我国新工科建设及北斗完成组网、</w:t>
      </w:r>
      <w:r w:rsidRPr="004D4694">
        <w:rPr>
          <w:rFonts w:ascii="宋体" w:eastAsia="宋体" w:hAnsi="宋体"/>
          <w:sz w:val="24"/>
          <w:szCs w:val="24"/>
        </w:rPr>
        <w:t>5G加速推进背景下交通运输</w:t>
      </w:r>
      <w:r w:rsidRPr="004D4694">
        <w:rPr>
          <w:rFonts w:ascii="宋体" w:eastAsia="宋体" w:hAnsi="宋体" w:hint="eastAsia"/>
          <w:sz w:val="24"/>
          <w:szCs w:val="24"/>
        </w:rPr>
        <w:t>类专业人才培养模式及专业课程教学创新方面的研究。</w:t>
      </w:r>
    </w:p>
    <w:p w:rsidR="004D4694" w:rsidRPr="004D4694" w:rsidRDefault="004D4694" w:rsidP="006907D4">
      <w:pPr>
        <w:spacing w:line="360" w:lineRule="auto"/>
        <w:ind w:firstLineChars="236" w:firstLine="569"/>
        <w:rPr>
          <w:rFonts w:ascii="宋体" w:eastAsia="宋体" w:hAnsi="宋体"/>
          <w:sz w:val="24"/>
          <w:szCs w:val="24"/>
        </w:rPr>
      </w:pPr>
      <w:r w:rsidRPr="00B759C4">
        <w:rPr>
          <w:rFonts w:ascii="宋体" w:eastAsia="宋体" w:hAnsi="宋体" w:hint="eastAsia"/>
          <w:b/>
          <w:sz w:val="24"/>
          <w:szCs w:val="24"/>
        </w:rPr>
        <w:t>三是</w:t>
      </w:r>
      <w:r w:rsidRPr="004D4694">
        <w:rPr>
          <w:rFonts w:ascii="宋体" w:eastAsia="宋体" w:hAnsi="宋体" w:hint="eastAsia"/>
          <w:sz w:val="24"/>
          <w:szCs w:val="24"/>
        </w:rPr>
        <w:t>开展主要交通类专业的职业教育教学标准体系建设方面的研究和团体标准研究制订。</w:t>
      </w:r>
    </w:p>
    <w:p w:rsidR="004D4694" w:rsidRPr="004D4694" w:rsidRDefault="004D4694" w:rsidP="006907D4">
      <w:pPr>
        <w:spacing w:line="360" w:lineRule="auto"/>
        <w:ind w:firstLineChars="236" w:firstLine="569"/>
        <w:rPr>
          <w:rFonts w:ascii="宋体" w:eastAsia="宋体" w:hAnsi="宋体"/>
          <w:sz w:val="24"/>
          <w:szCs w:val="24"/>
        </w:rPr>
      </w:pPr>
      <w:r w:rsidRPr="00B759C4">
        <w:rPr>
          <w:rFonts w:ascii="宋体" w:eastAsia="宋体" w:hAnsi="宋体" w:hint="eastAsia"/>
          <w:b/>
          <w:sz w:val="24"/>
          <w:szCs w:val="24"/>
        </w:rPr>
        <w:t>四是</w:t>
      </w:r>
      <w:r w:rsidRPr="004D4694">
        <w:rPr>
          <w:rFonts w:ascii="宋体" w:eastAsia="宋体" w:hAnsi="宋体" w:hint="eastAsia"/>
          <w:sz w:val="24"/>
          <w:szCs w:val="24"/>
        </w:rPr>
        <w:t>组织开展关于技能竞赛方面的研究，包括国内竞赛和国际性竞赛的相关标准（规范）的研究。</w:t>
      </w:r>
    </w:p>
    <w:p w:rsidR="004D4694" w:rsidRPr="004D4694" w:rsidRDefault="004D4694" w:rsidP="006907D4">
      <w:pPr>
        <w:spacing w:line="360" w:lineRule="auto"/>
        <w:ind w:firstLineChars="236" w:firstLine="569"/>
        <w:rPr>
          <w:rFonts w:ascii="宋体" w:eastAsia="宋体" w:hAnsi="宋体"/>
          <w:sz w:val="24"/>
          <w:szCs w:val="24"/>
        </w:rPr>
      </w:pPr>
      <w:r w:rsidRPr="00B759C4">
        <w:rPr>
          <w:rFonts w:ascii="宋体" w:eastAsia="宋体" w:hAnsi="宋体" w:hint="eastAsia"/>
          <w:b/>
          <w:sz w:val="24"/>
          <w:szCs w:val="24"/>
        </w:rPr>
        <w:t>五是</w:t>
      </w:r>
      <w:r w:rsidRPr="004D4694">
        <w:rPr>
          <w:rFonts w:ascii="宋体" w:eastAsia="宋体" w:hAnsi="宋体" w:hint="eastAsia"/>
          <w:sz w:val="24"/>
          <w:szCs w:val="24"/>
        </w:rPr>
        <w:t>开展交通院校改革创新发展、交通运输类学科专业建设创新发展研究。</w:t>
      </w:r>
    </w:p>
    <w:p w:rsidR="004D4694" w:rsidRPr="004D4694" w:rsidRDefault="004D4694" w:rsidP="006907D4">
      <w:pPr>
        <w:spacing w:line="360" w:lineRule="auto"/>
        <w:ind w:firstLineChars="236" w:firstLine="569"/>
        <w:rPr>
          <w:rFonts w:ascii="宋体" w:eastAsia="宋体" w:hAnsi="宋体"/>
          <w:sz w:val="24"/>
          <w:szCs w:val="24"/>
        </w:rPr>
      </w:pPr>
      <w:r w:rsidRPr="00B759C4">
        <w:rPr>
          <w:rFonts w:ascii="宋体" w:eastAsia="宋体" w:hAnsi="宋体" w:hint="eastAsia"/>
          <w:b/>
          <w:sz w:val="24"/>
          <w:szCs w:val="24"/>
        </w:rPr>
        <w:t>六是</w:t>
      </w:r>
      <w:r w:rsidRPr="004D4694">
        <w:rPr>
          <w:rFonts w:ascii="宋体" w:eastAsia="宋体" w:hAnsi="宋体" w:hint="eastAsia"/>
          <w:sz w:val="24"/>
          <w:szCs w:val="24"/>
        </w:rPr>
        <w:t>积极开展国家、主管部门和企事业单位委托的课题研究。</w:t>
      </w:r>
    </w:p>
    <w:p w:rsidR="00AF7D17" w:rsidRPr="004D4694" w:rsidRDefault="00AF7D17" w:rsidP="004D4694">
      <w:pPr>
        <w:spacing w:line="360" w:lineRule="auto"/>
        <w:rPr>
          <w:rFonts w:ascii="宋体" w:eastAsia="宋体" w:hAnsi="宋体"/>
          <w:sz w:val="24"/>
          <w:szCs w:val="24"/>
        </w:rPr>
      </w:pPr>
    </w:p>
    <w:sectPr w:rsidR="00AF7D17" w:rsidRPr="004D46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720" w:rsidRDefault="00125720" w:rsidP="004D4694">
      <w:r>
        <w:separator/>
      </w:r>
    </w:p>
  </w:endnote>
  <w:endnote w:type="continuationSeparator" w:id="0">
    <w:p w:rsidR="00125720" w:rsidRDefault="00125720" w:rsidP="004D4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720" w:rsidRDefault="00125720" w:rsidP="004D4694">
      <w:r>
        <w:separator/>
      </w:r>
    </w:p>
  </w:footnote>
  <w:footnote w:type="continuationSeparator" w:id="0">
    <w:p w:rsidR="00125720" w:rsidRDefault="00125720" w:rsidP="004D4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4E1"/>
    <w:rsid w:val="00125720"/>
    <w:rsid w:val="004C14E1"/>
    <w:rsid w:val="004D4694"/>
    <w:rsid w:val="006907D4"/>
    <w:rsid w:val="006A00B6"/>
    <w:rsid w:val="007456CF"/>
    <w:rsid w:val="00800AA7"/>
    <w:rsid w:val="00AF7D17"/>
    <w:rsid w:val="00B759C4"/>
    <w:rsid w:val="00C13E0E"/>
    <w:rsid w:val="00D4687F"/>
    <w:rsid w:val="00D71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2377DC-1C03-4F67-82A8-445AEAF9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69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D4694"/>
    <w:rPr>
      <w:sz w:val="18"/>
      <w:szCs w:val="18"/>
    </w:rPr>
  </w:style>
  <w:style w:type="paragraph" w:styleId="a5">
    <w:name w:val="footer"/>
    <w:basedOn w:val="a"/>
    <w:link w:val="a6"/>
    <w:uiPriority w:val="99"/>
    <w:unhideWhenUsed/>
    <w:rsid w:val="004D4694"/>
    <w:pPr>
      <w:tabs>
        <w:tab w:val="center" w:pos="4153"/>
        <w:tab w:val="right" w:pos="8306"/>
      </w:tabs>
      <w:snapToGrid w:val="0"/>
      <w:jc w:val="left"/>
    </w:pPr>
    <w:rPr>
      <w:sz w:val="18"/>
      <w:szCs w:val="18"/>
    </w:rPr>
  </w:style>
  <w:style w:type="character" w:customStyle="1" w:styleId="a6">
    <w:name w:val="页脚 字符"/>
    <w:basedOn w:val="a0"/>
    <w:link w:val="a5"/>
    <w:uiPriority w:val="99"/>
    <w:rsid w:val="004D46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9</cp:revision>
  <dcterms:created xsi:type="dcterms:W3CDTF">2022-08-24T06:40:00Z</dcterms:created>
  <dcterms:modified xsi:type="dcterms:W3CDTF">2022-08-24T06:49:00Z</dcterms:modified>
</cp:coreProperties>
</file>