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864D6" w14:textId="77777777" w:rsidR="005552BA" w:rsidRDefault="00F56CA2">
      <w:pPr>
        <w:jc w:val="center"/>
        <w:rPr>
          <w:rFonts w:ascii="黑体" w:eastAsia="黑体" w:hAnsi="黑体"/>
          <w:b/>
          <w:sz w:val="32"/>
        </w:rPr>
      </w:pPr>
      <w:r>
        <w:rPr>
          <w:rFonts w:ascii="黑体" w:eastAsia="黑体" w:hAnsi="黑体"/>
          <w:b/>
          <w:sz w:val="32"/>
        </w:rPr>
        <w:t>西南交通大学机械工程学院</w:t>
      </w:r>
      <w:r>
        <w:rPr>
          <w:rFonts w:ascii="黑体" w:eastAsia="黑体" w:hAnsi="黑体" w:hint="eastAsia"/>
          <w:b/>
          <w:sz w:val="32"/>
        </w:rPr>
        <w:t>卓越班（茅班）选拔</w:t>
      </w:r>
      <w:r>
        <w:rPr>
          <w:rFonts w:ascii="黑体" w:eastAsia="黑体" w:hAnsi="黑体"/>
          <w:b/>
          <w:sz w:val="32"/>
        </w:rPr>
        <w:t>方案</w:t>
      </w:r>
    </w:p>
    <w:p w14:paraId="3D214DAB" w14:textId="77777777" w:rsidR="005552BA" w:rsidRDefault="00F56CA2">
      <w:pPr>
        <w:pStyle w:val="1"/>
        <w:rPr>
          <w:rFonts w:ascii="宋体" w:eastAsia="宋体" w:hAnsi="宋体" w:cs="宋体"/>
        </w:rPr>
      </w:pPr>
      <w:r>
        <w:rPr>
          <w:rFonts w:ascii="宋体" w:eastAsia="宋体" w:hAnsi="宋体" w:cs="宋体" w:hint="eastAsia"/>
        </w:rPr>
        <w:t>一、班级介绍及培养目标</w:t>
      </w:r>
    </w:p>
    <w:p w14:paraId="41AD707D" w14:textId="3321C741" w:rsidR="005552BA" w:rsidRDefault="00F56CA2">
      <w:pPr>
        <w:adjustRightInd w:val="0"/>
        <w:snapToGrid w:val="0"/>
        <w:ind w:firstLine="420"/>
        <w:rPr>
          <w:rFonts w:ascii="宋体" w:eastAsia="宋体" w:hAnsi="宋体" w:cs="宋体"/>
          <w:szCs w:val="21"/>
        </w:rPr>
      </w:pPr>
      <w:r>
        <w:rPr>
          <w:rFonts w:ascii="宋体" w:eastAsia="宋体" w:hAnsi="宋体" w:cs="宋体" w:hint="eastAsia"/>
          <w:szCs w:val="21"/>
        </w:rPr>
        <w:t>西南交通大学机械工程学院拥有100年的高等教育优良传统，为祖国培养造就了大批轨道交通装备人才。面临新世代在借鉴世界先进国家高等教育的成经验、</w:t>
      </w:r>
      <w:r w:rsidRPr="003940EA">
        <w:rPr>
          <w:rFonts w:ascii="宋体" w:eastAsia="宋体" w:hAnsi="宋体" w:cs="宋体" w:hint="eastAsia"/>
          <w:szCs w:val="21"/>
        </w:rPr>
        <w:t>整合学校和学院优秀资源的基础上，传承学科及专业优势特色，建设该卓越班。卓越班由学院机械类和车辆工程新生中选拔</w:t>
      </w:r>
      <w:r w:rsidR="00EC1F33">
        <w:rPr>
          <w:rFonts w:ascii="宋体" w:eastAsia="宋体" w:hAnsi="宋体" w:cs="宋体" w:hint="eastAsia"/>
          <w:szCs w:val="21"/>
        </w:rPr>
        <w:t>2</w:t>
      </w:r>
      <w:r w:rsidR="00EC1F33">
        <w:rPr>
          <w:rFonts w:ascii="宋体" w:eastAsia="宋体" w:hAnsi="宋体" w:cs="宋体"/>
          <w:szCs w:val="21"/>
        </w:rPr>
        <w:t>5</w:t>
      </w:r>
      <w:r w:rsidRPr="003940EA">
        <w:rPr>
          <w:rFonts w:ascii="宋体" w:eastAsia="宋体" w:hAnsi="宋体" w:cs="宋体" w:hint="eastAsia"/>
          <w:szCs w:val="21"/>
        </w:rPr>
        <w:t>名学生组成，旨在培养以轨道交</w:t>
      </w:r>
      <w:r>
        <w:rPr>
          <w:rFonts w:ascii="宋体" w:eastAsia="宋体" w:hAnsi="宋体" w:cs="宋体" w:hint="eastAsia"/>
          <w:szCs w:val="21"/>
        </w:rPr>
        <w:t>通装备为基础，面向制造强国的智能装备方向人才需求，满足智能装备的设计与制造、绿色制造技术需要，培养掌握数学、自然科学、工程基础和机械设计制造及自动化专业知识，具有良好的人文素养、职业素质、国际视野、创新精神和社会责任感，掌握深度融合在机械工程领域的新一代信息技术,综合应用机械设计制造及自动化专业基础知识，发现、分析和解决复杂机械工程问题的技术创新能力，以及素质拓展和持续发展所需要的自我学习能力的创新型高级工程技术、科学研究和项目管理人才。</w:t>
      </w:r>
    </w:p>
    <w:p w14:paraId="35C13D4F" w14:textId="77777777" w:rsidR="005552BA" w:rsidRDefault="00F56CA2">
      <w:pPr>
        <w:pStyle w:val="1"/>
        <w:adjustRightInd w:val="0"/>
        <w:snapToGrid w:val="0"/>
        <w:rPr>
          <w:rFonts w:ascii="宋体" w:eastAsia="宋体" w:hAnsi="宋体" w:cs="宋体"/>
        </w:rPr>
      </w:pPr>
      <w:r>
        <w:rPr>
          <w:rFonts w:ascii="宋体" w:eastAsia="宋体" w:hAnsi="宋体" w:cs="宋体" w:hint="eastAsia"/>
        </w:rPr>
        <w:t>二、选拔标准</w:t>
      </w:r>
    </w:p>
    <w:p w14:paraId="5159C7A1" w14:textId="77777777"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1.拥护中国共产党的领导，树立爱国主义思想，坚定中国特色社会主义道路自信、理论自信、制度自信、文化自信，树立中国特色社会主义共同理想，积极弘扬和</w:t>
      </w:r>
      <w:proofErr w:type="gramStart"/>
      <w:r>
        <w:rPr>
          <w:rFonts w:ascii="宋体" w:eastAsia="宋体" w:hAnsi="宋体" w:cs="宋体" w:hint="eastAsia"/>
        </w:rPr>
        <w:t>践行</w:t>
      </w:r>
      <w:proofErr w:type="gramEnd"/>
      <w:r>
        <w:rPr>
          <w:rFonts w:ascii="宋体" w:eastAsia="宋体" w:hAnsi="宋体" w:cs="宋体" w:hint="eastAsia"/>
        </w:rPr>
        <w:t>社会主义核心价值观；</w:t>
      </w:r>
    </w:p>
    <w:p w14:paraId="7C4C53B6" w14:textId="77777777"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2.遵纪守法，遵守公民道德规范，遵守学校章程和规章制度，遵守学生行为规范，尊敬师长，团结同学，关心集体，无违法乱纪及违反校规校纪的记录；</w:t>
      </w:r>
    </w:p>
    <w:p w14:paraId="1734605C" w14:textId="77777777"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3.刻苦学习，恪守学术道德，高考成绩在所在省市录取考生中排名靠前；</w:t>
      </w:r>
    </w:p>
    <w:p w14:paraId="4F616AFC" w14:textId="77777777"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4.在数学、英语、物理等国家级、省部级竞赛中有突出表现者。</w:t>
      </w:r>
    </w:p>
    <w:p w14:paraId="67521CE9" w14:textId="77777777" w:rsidR="005552BA" w:rsidRDefault="00F56CA2">
      <w:pPr>
        <w:pStyle w:val="1"/>
        <w:adjustRightInd w:val="0"/>
        <w:snapToGrid w:val="0"/>
        <w:rPr>
          <w:rFonts w:ascii="宋体" w:eastAsia="宋体" w:hAnsi="宋体" w:cs="宋体"/>
        </w:rPr>
      </w:pPr>
      <w:r>
        <w:rPr>
          <w:rFonts w:ascii="宋体" w:eastAsia="宋体" w:hAnsi="宋体" w:cs="宋体" w:hint="eastAsia"/>
        </w:rPr>
        <w:t>三、选拔程序</w:t>
      </w:r>
    </w:p>
    <w:p w14:paraId="542C0EE7" w14:textId="77777777" w:rsidR="005552BA" w:rsidRDefault="00F56CA2">
      <w:pPr>
        <w:adjustRightInd w:val="0"/>
        <w:snapToGrid w:val="0"/>
        <w:ind w:firstLineChars="200" w:firstLine="482"/>
        <w:rPr>
          <w:rFonts w:ascii="宋体" w:eastAsia="宋体" w:hAnsi="宋体" w:cs="宋体"/>
          <w:b/>
        </w:rPr>
      </w:pPr>
      <w:r>
        <w:rPr>
          <w:rFonts w:ascii="宋体" w:eastAsia="宋体" w:hAnsi="宋体" w:cs="宋体" w:hint="eastAsia"/>
          <w:b/>
        </w:rPr>
        <w:t>（一）组织机构</w:t>
      </w:r>
    </w:p>
    <w:p w14:paraId="3944A237" w14:textId="77777777"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1.卓越班选拔工作领导小组</w:t>
      </w:r>
    </w:p>
    <w:p w14:paraId="190FD9D8" w14:textId="77777777"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组长：袁艳平、</w:t>
      </w:r>
      <w:proofErr w:type="gramStart"/>
      <w:r>
        <w:rPr>
          <w:rFonts w:ascii="宋体" w:eastAsia="宋体" w:hAnsi="宋体" w:cs="宋体" w:hint="eastAsia"/>
        </w:rPr>
        <w:t>钱林茂</w:t>
      </w:r>
      <w:proofErr w:type="gramEnd"/>
    </w:p>
    <w:p w14:paraId="10250059" w14:textId="78D699A3"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组员：</w:t>
      </w:r>
      <w:proofErr w:type="gramStart"/>
      <w:r>
        <w:rPr>
          <w:rFonts w:ascii="宋体" w:eastAsia="宋体" w:hAnsi="宋体" w:cs="宋体" w:hint="eastAsia"/>
        </w:rPr>
        <w:t>田怀文</w:t>
      </w:r>
      <w:proofErr w:type="gramEnd"/>
      <w:r>
        <w:rPr>
          <w:rFonts w:ascii="宋体" w:eastAsia="宋体" w:hAnsi="宋体" w:cs="宋体" w:hint="eastAsia"/>
        </w:rPr>
        <w:t>、丁国富、曾东红、</w:t>
      </w:r>
      <w:r w:rsidR="00114A99">
        <w:rPr>
          <w:rFonts w:ascii="宋体" w:eastAsia="宋体" w:hAnsi="宋体" w:cs="宋体" w:hint="eastAsia"/>
        </w:rPr>
        <w:t>张江泉</w:t>
      </w:r>
      <w:r>
        <w:rPr>
          <w:rFonts w:ascii="宋体" w:eastAsia="宋体" w:hAnsi="宋体" w:cs="宋体" w:hint="eastAsia"/>
        </w:rPr>
        <w:t>、丁军君</w:t>
      </w:r>
    </w:p>
    <w:p w14:paraId="768B17BE" w14:textId="77777777"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2.卓越班选拔工作面试小组</w:t>
      </w:r>
    </w:p>
    <w:p w14:paraId="511AC3D1" w14:textId="76B162A4"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组长：</w:t>
      </w:r>
      <w:proofErr w:type="gramStart"/>
      <w:r>
        <w:rPr>
          <w:rFonts w:ascii="宋体" w:eastAsia="宋体" w:hAnsi="宋体" w:cs="宋体" w:hint="eastAsia"/>
        </w:rPr>
        <w:t>田怀文</w:t>
      </w:r>
      <w:proofErr w:type="gramEnd"/>
      <w:r>
        <w:rPr>
          <w:rFonts w:ascii="宋体" w:eastAsia="宋体" w:hAnsi="宋体" w:cs="宋体" w:hint="eastAsia"/>
        </w:rPr>
        <w:t>、</w:t>
      </w:r>
      <w:r w:rsidR="00120D39">
        <w:rPr>
          <w:rFonts w:ascii="宋体" w:eastAsia="宋体" w:hAnsi="宋体" w:cs="宋体" w:hint="eastAsia"/>
        </w:rPr>
        <w:t>张江泉</w:t>
      </w:r>
    </w:p>
    <w:p w14:paraId="0AD70311" w14:textId="0C480020" w:rsidR="005552BA" w:rsidRDefault="00F56CA2">
      <w:pPr>
        <w:adjustRightInd w:val="0"/>
        <w:snapToGrid w:val="0"/>
        <w:ind w:firstLineChars="200" w:firstLine="480"/>
        <w:rPr>
          <w:rFonts w:ascii="宋体" w:eastAsia="宋体" w:hAnsi="宋体" w:cs="宋体"/>
        </w:rPr>
      </w:pPr>
      <w:r>
        <w:rPr>
          <w:rFonts w:ascii="宋体" w:eastAsia="宋体" w:hAnsi="宋体" w:cs="宋体" w:hint="eastAsia"/>
        </w:rPr>
        <w:t>组员：教师代表</w:t>
      </w:r>
      <w:r w:rsidR="009D6D47">
        <w:rPr>
          <w:rFonts w:ascii="宋体" w:eastAsia="宋体" w:hAnsi="宋体" w:cs="宋体"/>
        </w:rPr>
        <w:t>8-10</w:t>
      </w:r>
      <w:r>
        <w:rPr>
          <w:rFonts w:ascii="宋体" w:eastAsia="宋体" w:hAnsi="宋体" w:cs="宋体" w:hint="eastAsia"/>
        </w:rPr>
        <w:t>名，辅导员</w:t>
      </w:r>
      <w:r w:rsidR="009D6D47">
        <w:rPr>
          <w:rFonts w:ascii="宋体" w:eastAsia="宋体" w:hAnsi="宋体" w:cs="宋体"/>
        </w:rPr>
        <w:t>3</w:t>
      </w:r>
      <w:r>
        <w:rPr>
          <w:rFonts w:ascii="宋体" w:eastAsia="宋体" w:hAnsi="宋体" w:cs="宋体" w:hint="eastAsia"/>
        </w:rPr>
        <w:t>名</w:t>
      </w:r>
    </w:p>
    <w:p w14:paraId="759D6A5B" w14:textId="77777777" w:rsidR="005552BA" w:rsidRDefault="00F56CA2">
      <w:pPr>
        <w:adjustRightInd w:val="0"/>
        <w:snapToGrid w:val="0"/>
        <w:ind w:left="480"/>
        <w:rPr>
          <w:rFonts w:ascii="宋体" w:eastAsia="宋体" w:hAnsi="宋体" w:cs="宋体"/>
          <w:b/>
        </w:rPr>
      </w:pPr>
      <w:r>
        <w:rPr>
          <w:rFonts w:ascii="宋体" w:eastAsia="宋体" w:hAnsi="宋体" w:cs="宋体" w:hint="eastAsia"/>
          <w:b/>
        </w:rPr>
        <w:lastRenderedPageBreak/>
        <w:t>（二）卓越班选拔方式</w:t>
      </w:r>
    </w:p>
    <w:p w14:paraId="33061454" w14:textId="4CE7F070" w:rsidR="005552BA" w:rsidRDefault="00F56CA2" w:rsidP="00EC1F33">
      <w:pPr>
        <w:adjustRightInd w:val="0"/>
        <w:snapToGrid w:val="0"/>
        <w:ind w:firstLineChars="200" w:firstLine="480"/>
        <w:rPr>
          <w:rFonts w:ascii="宋体" w:eastAsia="宋体" w:hAnsi="宋体" w:cs="宋体"/>
        </w:rPr>
      </w:pPr>
      <w:r w:rsidRPr="00B75D95">
        <w:rPr>
          <w:rFonts w:ascii="宋体" w:eastAsia="宋体" w:hAnsi="宋体" w:cs="宋体" w:hint="eastAsia"/>
        </w:rPr>
        <w:t>1.卓越班根据学生高考成绩择优选拔</w:t>
      </w:r>
      <w:r w:rsidR="009D6D47">
        <w:rPr>
          <w:rFonts w:ascii="宋体" w:eastAsia="宋体" w:hAnsi="宋体" w:cs="宋体"/>
        </w:rPr>
        <w:t>50</w:t>
      </w:r>
      <w:r w:rsidRPr="00B75D95">
        <w:rPr>
          <w:rFonts w:ascii="宋体" w:eastAsia="宋体" w:hAnsi="宋体" w:cs="宋体" w:hint="eastAsia"/>
        </w:rPr>
        <w:t>名学生发放选拔通知书，</w:t>
      </w:r>
      <w:r w:rsidR="00704CC8">
        <w:rPr>
          <w:rFonts w:ascii="宋体" w:eastAsia="宋体" w:hAnsi="宋体" w:cs="宋体" w:hint="eastAsia"/>
        </w:rPr>
        <w:t>采取线上面试的方式进行，</w:t>
      </w:r>
      <w:r w:rsidRPr="00B75D95">
        <w:rPr>
          <w:rFonts w:ascii="宋体" w:eastAsia="宋体" w:hAnsi="宋体" w:cs="宋体" w:hint="eastAsia"/>
        </w:rPr>
        <w:t>根据学生</w:t>
      </w:r>
      <w:r w:rsidR="009D6D47">
        <w:rPr>
          <w:rFonts w:ascii="宋体" w:eastAsia="宋体" w:hAnsi="宋体" w:cs="宋体" w:hint="eastAsia"/>
        </w:rPr>
        <w:t>高考成绩</w:t>
      </w:r>
      <w:r w:rsidRPr="00B75D95">
        <w:rPr>
          <w:rFonts w:ascii="宋体" w:eastAsia="宋体" w:hAnsi="宋体" w:cs="宋体" w:hint="eastAsia"/>
        </w:rPr>
        <w:t>、</w:t>
      </w:r>
      <w:r w:rsidR="00704CC8">
        <w:rPr>
          <w:rFonts w:ascii="宋体" w:eastAsia="宋体" w:hAnsi="宋体" w:cs="宋体" w:hint="eastAsia"/>
        </w:rPr>
        <w:t>线上</w:t>
      </w:r>
      <w:r w:rsidRPr="00B75D95">
        <w:rPr>
          <w:rFonts w:ascii="宋体" w:eastAsia="宋体" w:hAnsi="宋体" w:cs="宋体" w:hint="eastAsia"/>
        </w:rPr>
        <w:t>面试的综合成绩进行排名，择优录取</w:t>
      </w:r>
      <w:r w:rsidR="009D6D47">
        <w:rPr>
          <w:rFonts w:ascii="宋体" w:eastAsia="宋体" w:hAnsi="宋体" w:cs="宋体"/>
        </w:rPr>
        <w:t>25</w:t>
      </w:r>
      <w:r w:rsidRPr="00B75D95">
        <w:rPr>
          <w:rFonts w:ascii="宋体" w:eastAsia="宋体" w:hAnsi="宋体" w:cs="宋体" w:hint="eastAsia"/>
        </w:rPr>
        <w:t>名。</w:t>
      </w:r>
    </w:p>
    <w:p w14:paraId="3100AA10" w14:textId="64E0C463" w:rsidR="005552BA" w:rsidRPr="00F715FC" w:rsidRDefault="00DF5548" w:rsidP="00EC1F33">
      <w:pPr>
        <w:adjustRightInd w:val="0"/>
        <w:snapToGrid w:val="0"/>
        <w:ind w:firstLineChars="200" w:firstLine="480"/>
        <w:rPr>
          <w:rFonts w:ascii="宋体" w:eastAsia="宋体" w:hAnsi="宋体" w:cs="宋体"/>
        </w:rPr>
      </w:pPr>
      <w:r>
        <w:rPr>
          <w:rFonts w:ascii="宋体" w:eastAsia="宋体" w:hAnsi="宋体" w:cs="宋体" w:hint="eastAsia"/>
        </w:rPr>
        <w:t>2</w:t>
      </w:r>
      <w:r>
        <w:rPr>
          <w:rFonts w:ascii="宋体" w:eastAsia="宋体" w:hAnsi="宋体" w:cs="宋体"/>
        </w:rPr>
        <w:t>.</w:t>
      </w:r>
      <w:r>
        <w:rPr>
          <w:rFonts w:ascii="宋体" w:eastAsia="宋体" w:hAnsi="宋体" w:cs="宋体" w:hint="eastAsia"/>
        </w:rPr>
        <w:t>线上面试</w:t>
      </w:r>
      <w:r w:rsidR="00F715FC" w:rsidRPr="00F715FC">
        <w:rPr>
          <w:rFonts w:ascii="宋体" w:eastAsia="宋体" w:hAnsi="宋体" w:cs="宋体" w:hint="eastAsia"/>
        </w:rPr>
        <w:t>侧重考查学生的语言表达、知识结构、心理素质和独立思考的能力，每个部分25分，总分100分。</w:t>
      </w:r>
    </w:p>
    <w:p w14:paraId="0188E9FA" w14:textId="75FF925A" w:rsidR="005552BA" w:rsidRDefault="00DF5548" w:rsidP="00EC1F33">
      <w:pPr>
        <w:adjustRightInd w:val="0"/>
        <w:snapToGrid w:val="0"/>
        <w:ind w:firstLineChars="200" w:firstLine="480"/>
        <w:rPr>
          <w:rFonts w:ascii="宋体" w:eastAsia="宋体" w:hAnsi="宋体" w:cs="宋体"/>
        </w:rPr>
      </w:pPr>
      <w:r>
        <w:rPr>
          <w:rFonts w:ascii="宋体" w:eastAsia="宋体" w:hAnsi="宋体" w:cs="宋体"/>
        </w:rPr>
        <w:t>3</w:t>
      </w:r>
      <w:r w:rsidR="00F56CA2">
        <w:rPr>
          <w:rFonts w:ascii="宋体" w:eastAsia="宋体" w:hAnsi="宋体" w:cs="宋体" w:hint="eastAsia"/>
        </w:rPr>
        <w:t>.综合成绩计算方法</w:t>
      </w:r>
    </w:p>
    <w:p w14:paraId="0BA126D9" w14:textId="77777777" w:rsidR="00DF5548" w:rsidRPr="00704CC8" w:rsidRDefault="00DF5548" w:rsidP="00EC1F33">
      <w:pPr>
        <w:snapToGrid w:val="0"/>
        <w:ind w:firstLineChars="200" w:firstLine="480"/>
        <w:rPr>
          <w:rFonts w:ascii="宋体" w:eastAsia="宋体" w:hAnsi="宋体" w:cs="宋体"/>
        </w:rPr>
      </w:pPr>
      <w:r w:rsidRPr="00704CC8">
        <w:rPr>
          <w:rFonts w:ascii="宋体" w:eastAsia="宋体" w:hAnsi="宋体" w:cs="宋体" w:hint="eastAsia"/>
        </w:rPr>
        <w:t>各省高考成绩统一折算为百分制，取语文、数学、外语三门课成绩各1</w:t>
      </w:r>
      <w:r w:rsidRPr="00704CC8">
        <w:rPr>
          <w:rFonts w:ascii="宋体" w:eastAsia="宋体" w:hAnsi="宋体" w:cs="宋体"/>
        </w:rPr>
        <w:t>0%</w:t>
      </w:r>
      <w:r w:rsidRPr="00704CC8">
        <w:rPr>
          <w:rFonts w:ascii="宋体" w:eastAsia="宋体" w:hAnsi="宋体" w:cs="宋体" w:hint="eastAsia"/>
        </w:rPr>
        <w:t>，加上线上面试成绩占7</w:t>
      </w:r>
      <w:r w:rsidRPr="00704CC8">
        <w:rPr>
          <w:rFonts w:ascii="宋体" w:eastAsia="宋体" w:hAnsi="宋体" w:cs="宋体"/>
        </w:rPr>
        <w:t>0%</w:t>
      </w:r>
      <w:r w:rsidRPr="00704CC8">
        <w:rPr>
          <w:rFonts w:ascii="宋体" w:eastAsia="宋体" w:hAnsi="宋体" w:cs="宋体" w:hint="eastAsia"/>
        </w:rPr>
        <w:t>组成。即：</w:t>
      </w:r>
    </w:p>
    <w:p w14:paraId="405C0EB3" w14:textId="77777777" w:rsidR="00DF5548" w:rsidRPr="00704CC8" w:rsidRDefault="00DF5548" w:rsidP="00EC1F33">
      <w:pPr>
        <w:snapToGrid w:val="0"/>
        <w:ind w:firstLineChars="200" w:firstLine="480"/>
        <w:rPr>
          <w:rFonts w:ascii="宋体" w:eastAsia="宋体" w:hAnsi="宋体" w:cs="宋体"/>
        </w:rPr>
      </w:pPr>
      <w:r w:rsidRPr="00704CC8">
        <w:rPr>
          <w:rFonts w:ascii="宋体" w:eastAsia="宋体" w:hAnsi="宋体" w:cs="宋体" w:hint="eastAsia"/>
        </w:rPr>
        <w:t>综合成绩=高考语文占1</w:t>
      </w:r>
      <w:r w:rsidRPr="00704CC8">
        <w:rPr>
          <w:rFonts w:ascii="宋体" w:eastAsia="宋体" w:hAnsi="宋体" w:cs="宋体"/>
        </w:rPr>
        <w:t>0%+</w:t>
      </w:r>
      <w:r w:rsidRPr="00704CC8">
        <w:rPr>
          <w:rFonts w:ascii="宋体" w:eastAsia="宋体" w:hAnsi="宋体" w:cs="宋体" w:hint="eastAsia"/>
        </w:rPr>
        <w:t>高考数学1</w:t>
      </w:r>
      <w:r w:rsidRPr="00704CC8">
        <w:rPr>
          <w:rFonts w:ascii="宋体" w:eastAsia="宋体" w:hAnsi="宋体" w:cs="宋体"/>
        </w:rPr>
        <w:t>0%</w:t>
      </w:r>
      <w:r w:rsidRPr="00704CC8">
        <w:rPr>
          <w:rFonts w:ascii="宋体" w:eastAsia="宋体" w:hAnsi="宋体" w:cs="宋体" w:hint="eastAsia"/>
        </w:rPr>
        <w:t>+高考外语1</w:t>
      </w:r>
      <w:r w:rsidRPr="00704CC8">
        <w:rPr>
          <w:rFonts w:ascii="宋体" w:eastAsia="宋体" w:hAnsi="宋体" w:cs="宋体"/>
        </w:rPr>
        <w:t>0%+</w:t>
      </w:r>
      <w:r w:rsidRPr="00704CC8">
        <w:rPr>
          <w:rFonts w:ascii="宋体" w:eastAsia="宋体" w:hAnsi="宋体" w:cs="宋体" w:hint="eastAsia"/>
        </w:rPr>
        <w:t>线上面试占7</w:t>
      </w:r>
      <w:r w:rsidRPr="00704CC8">
        <w:rPr>
          <w:rFonts w:ascii="宋体" w:eastAsia="宋体" w:hAnsi="宋体" w:cs="宋体"/>
        </w:rPr>
        <w:t>0%</w:t>
      </w:r>
    </w:p>
    <w:p w14:paraId="104D6E8D" w14:textId="1A4D1ED8" w:rsidR="005552BA" w:rsidRDefault="00F56CA2" w:rsidP="00EC1F33">
      <w:pPr>
        <w:adjustRightInd w:val="0"/>
        <w:snapToGrid w:val="0"/>
        <w:ind w:firstLineChars="200" w:firstLine="480"/>
        <w:rPr>
          <w:rFonts w:ascii="宋体" w:eastAsia="宋体" w:hAnsi="宋体" w:cs="宋体"/>
        </w:rPr>
      </w:pPr>
      <w:r>
        <w:rPr>
          <w:rFonts w:ascii="宋体" w:eastAsia="宋体" w:hAnsi="宋体" w:cs="宋体" w:hint="eastAsia"/>
        </w:rPr>
        <w:t>如综合成绩相同则按照数学、</w:t>
      </w:r>
      <w:r w:rsidR="00DF5548">
        <w:rPr>
          <w:rFonts w:ascii="宋体" w:eastAsia="宋体" w:hAnsi="宋体" w:cs="宋体" w:hint="eastAsia"/>
        </w:rPr>
        <w:t>外语、语文</w:t>
      </w:r>
      <w:r>
        <w:rPr>
          <w:rFonts w:ascii="宋体" w:eastAsia="宋体" w:hAnsi="宋体" w:cs="宋体" w:hint="eastAsia"/>
        </w:rPr>
        <w:t>成绩分数高低排序。</w:t>
      </w:r>
    </w:p>
    <w:p w14:paraId="0596C768" w14:textId="25EACC82" w:rsidR="005552BA" w:rsidRDefault="00DF5548" w:rsidP="00EC1F33">
      <w:pPr>
        <w:adjustRightInd w:val="0"/>
        <w:snapToGrid w:val="0"/>
        <w:ind w:firstLineChars="200" w:firstLine="480"/>
        <w:rPr>
          <w:rFonts w:ascii="宋体" w:eastAsia="宋体" w:hAnsi="宋体" w:cs="宋体"/>
        </w:rPr>
      </w:pPr>
      <w:r>
        <w:rPr>
          <w:rFonts w:ascii="宋体" w:eastAsia="宋体" w:hAnsi="宋体" w:cs="宋体"/>
        </w:rPr>
        <w:t>4</w:t>
      </w:r>
      <w:r w:rsidR="00F56CA2">
        <w:rPr>
          <w:rFonts w:ascii="宋体" w:eastAsia="宋体" w:hAnsi="宋体" w:cs="宋体" w:hint="eastAsia"/>
        </w:rPr>
        <w:t>.最终录取名单报学校公示后确定。</w:t>
      </w:r>
    </w:p>
    <w:p w14:paraId="24E6402D" w14:textId="77777777" w:rsidR="005552BA" w:rsidRDefault="005552BA">
      <w:pPr>
        <w:ind w:firstLineChars="200" w:firstLine="482"/>
        <w:rPr>
          <w:rFonts w:ascii="宋体" w:eastAsia="宋体" w:hAnsi="宋体" w:cs="宋体"/>
          <w:b/>
        </w:rPr>
      </w:pPr>
    </w:p>
    <w:p w14:paraId="3038CB9A" w14:textId="77777777" w:rsidR="005552BA" w:rsidRDefault="00F56CA2">
      <w:pPr>
        <w:ind w:right="482" w:firstLineChars="200" w:firstLine="482"/>
        <w:jc w:val="right"/>
        <w:rPr>
          <w:rFonts w:ascii="宋体" w:eastAsia="宋体" w:hAnsi="宋体" w:cs="宋体"/>
          <w:b/>
        </w:rPr>
      </w:pPr>
      <w:r>
        <w:rPr>
          <w:rFonts w:ascii="宋体" w:eastAsia="宋体" w:hAnsi="宋体" w:cs="宋体" w:hint="eastAsia"/>
          <w:b/>
        </w:rPr>
        <w:t>机械工程学院</w:t>
      </w:r>
    </w:p>
    <w:p w14:paraId="0DE790D7" w14:textId="34BB4A0C" w:rsidR="005552BA" w:rsidRDefault="00F56CA2">
      <w:pPr>
        <w:ind w:firstLineChars="200" w:firstLine="482"/>
        <w:jc w:val="right"/>
        <w:rPr>
          <w:rFonts w:ascii="宋体" w:eastAsia="宋体" w:hAnsi="宋体" w:cs="宋体"/>
          <w:b/>
        </w:rPr>
      </w:pPr>
      <w:r>
        <w:rPr>
          <w:rFonts w:ascii="宋体" w:eastAsia="宋体" w:hAnsi="宋体" w:cs="宋体" w:hint="eastAsia"/>
          <w:b/>
        </w:rPr>
        <w:t>202</w:t>
      </w:r>
      <w:r w:rsidR="00DF5548">
        <w:rPr>
          <w:rFonts w:ascii="宋体" w:eastAsia="宋体" w:hAnsi="宋体" w:cs="宋体"/>
          <w:b/>
        </w:rPr>
        <w:t>2</w:t>
      </w:r>
      <w:r>
        <w:rPr>
          <w:rFonts w:ascii="宋体" w:eastAsia="宋体" w:hAnsi="宋体" w:cs="宋体" w:hint="eastAsia"/>
          <w:b/>
        </w:rPr>
        <w:t>年</w:t>
      </w:r>
      <w:r w:rsidR="009E75B2">
        <w:rPr>
          <w:rFonts w:ascii="宋体" w:eastAsia="宋体" w:hAnsi="宋体" w:cs="宋体" w:hint="eastAsia"/>
          <w:b/>
        </w:rPr>
        <w:t>8</w:t>
      </w:r>
      <w:r>
        <w:rPr>
          <w:rFonts w:ascii="宋体" w:eastAsia="宋体" w:hAnsi="宋体" w:cs="宋体" w:hint="eastAsia"/>
          <w:b/>
        </w:rPr>
        <w:t>月</w:t>
      </w:r>
      <w:r w:rsidR="00DF5548">
        <w:rPr>
          <w:rFonts w:ascii="宋体" w:eastAsia="宋体" w:hAnsi="宋体" w:cs="宋体"/>
          <w:b/>
        </w:rPr>
        <w:t>18</w:t>
      </w:r>
      <w:r>
        <w:rPr>
          <w:rFonts w:ascii="宋体" w:eastAsia="宋体" w:hAnsi="宋体" w:cs="宋体" w:hint="eastAsia"/>
          <w:b/>
        </w:rPr>
        <w:t>日</w:t>
      </w:r>
    </w:p>
    <w:p w14:paraId="37586C8D" w14:textId="77777777" w:rsidR="009D6D47" w:rsidRPr="009D6D47" w:rsidRDefault="009D6D47">
      <w:pPr>
        <w:ind w:firstLineChars="200" w:firstLine="482"/>
        <w:jc w:val="right"/>
        <w:rPr>
          <w:rFonts w:ascii="宋体" w:eastAsia="宋体" w:hAnsi="宋体" w:cs="宋体"/>
          <w:b/>
        </w:rPr>
      </w:pPr>
    </w:p>
    <w:sectPr w:rsidR="009D6D47" w:rsidRPr="009D6D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65471" w14:textId="77777777" w:rsidR="00782726" w:rsidRDefault="00782726">
      <w:pPr>
        <w:spacing w:line="240" w:lineRule="auto"/>
      </w:pPr>
      <w:r>
        <w:separator/>
      </w:r>
    </w:p>
  </w:endnote>
  <w:endnote w:type="continuationSeparator" w:id="0">
    <w:p w14:paraId="625E2EBE" w14:textId="77777777" w:rsidR="00782726" w:rsidRDefault="007827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4CCEE" w14:textId="77777777" w:rsidR="00782726" w:rsidRDefault="00782726">
      <w:pPr>
        <w:spacing w:line="240" w:lineRule="auto"/>
      </w:pPr>
      <w:r>
        <w:separator/>
      </w:r>
    </w:p>
  </w:footnote>
  <w:footnote w:type="continuationSeparator" w:id="0">
    <w:p w14:paraId="373E9AAF" w14:textId="77777777" w:rsidR="00782726" w:rsidRDefault="0078272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47DF1"/>
    <w:rsid w:val="000064C2"/>
    <w:rsid w:val="000115EE"/>
    <w:rsid w:val="00021244"/>
    <w:rsid w:val="00022C3B"/>
    <w:rsid w:val="00043E82"/>
    <w:rsid w:val="00063128"/>
    <w:rsid w:val="000A1430"/>
    <w:rsid w:val="000A79DE"/>
    <w:rsid w:val="000B5DBE"/>
    <w:rsid w:val="000F1079"/>
    <w:rsid w:val="000F7DBB"/>
    <w:rsid w:val="00114A99"/>
    <w:rsid w:val="00120D39"/>
    <w:rsid w:val="00133889"/>
    <w:rsid w:val="00145429"/>
    <w:rsid w:val="00146A07"/>
    <w:rsid w:val="001562B1"/>
    <w:rsid w:val="001B079E"/>
    <w:rsid w:val="001B7B9F"/>
    <w:rsid w:val="001C29B6"/>
    <w:rsid w:val="001E412F"/>
    <w:rsid w:val="001F5AB0"/>
    <w:rsid w:val="00212261"/>
    <w:rsid w:val="00253656"/>
    <w:rsid w:val="00264D8A"/>
    <w:rsid w:val="002750F9"/>
    <w:rsid w:val="00275C6B"/>
    <w:rsid w:val="002817E2"/>
    <w:rsid w:val="002B0893"/>
    <w:rsid w:val="002F7AAE"/>
    <w:rsid w:val="00302B54"/>
    <w:rsid w:val="003111A1"/>
    <w:rsid w:val="00330E8E"/>
    <w:rsid w:val="00357B54"/>
    <w:rsid w:val="0036385B"/>
    <w:rsid w:val="003940EA"/>
    <w:rsid w:val="003B0326"/>
    <w:rsid w:val="003D3E2E"/>
    <w:rsid w:val="003D65F7"/>
    <w:rsid w:val="003D7A70"/>
    <w:rsid w:val="003F2A82"/>
    <w:rsid w:val="004033C2"/>
    <w:rsid w:val="00412452"/>
    <w:rsid w:val="00415EB3"/>
    <w:rsid w:val="00422725"/>
    <w:rsid w:val="0046355D"/>
    <w:rsid w:val="00464C6C"/>
    <w:rsid w:val="00467ECE"/>
    <w:rsid w:val="00471A80"/>
    <w:rsid w:val="0048524F"/>
    <w:rsid w:val="00494586"/>
    <w:rsid w:val="004D2CAB"/>
    <w:rsid w:val="00504CC7"/>
    <w:rsid w:val="0051265B"/>
    <w:rsid w:val="00525E76"/>
    <w:rsid w:val="00544DF4"/>
    <w:rsid w:val="005552BA"/>
    <w:rsid w:val="005631AD"/>
    <w:rsid w:val="005705E5"/>
    <w:rsid w:val="00572031"/>
    <w:rsid w:val="005D1BAB"/>
    <w:rsid w:val="005D5B75"/>
    <w:rsid w:val="005E4679"/>
    <w:rsid w:val="005F03DF"/>
    <w:rsid w:val="00600CD7"/>
    <w:rsid w:val="0060135E"/>
    <w:rsid w:val="00636461"/>
    <w:rsid w:val="00656132"/>
    <w:rsid w:val="0068121C"/>
    <w:rsid w:val="006979DE"/>
    <w:rsid w:val="006A0662"/>
    <w:rsid w:val="006B784F"/>
    <w:rsid w:val="006C06AF"/>
    <w:rsid w:val="006C4F55"/>
    <w:rsid w:val="006D002D"/>
    <w:rsid w:val="006D3E9F"/>
    <w:rsid w:val="006F0B08"/>
    <w:rsid w:val="00704CC8"/>
    <w:rsid w:val="00705857"/>
    <w:rsid w:val="00715D24"/>
    <w:rsid w:val="00720923"/>
    <w:rsid w:val="007413DD"/>
    <w:rsid w:val="00741950"/>
    <w:rsid w:val="00782726"/>
    <w:rsid w:val="00785217"/>
    <w:rsid w:val="00790090"/>
    <w:rsid w:val="00790FF7"/>
    <w:rsid w:val="007B2501"/>
    <w:rsid w:val="007C6DC4"/>
    <w:rsid w:val="007E67D8"/>
    <w:rsid w:val="007F754D"/>
    <w:rsid w:val="00823C33"/>
    <w:rsid w:val="00824A1D"/>
    <w:rsid w:val="00831444"/>
    <w:rsid w:val="00831AF5"/>
    <w:rsid w:val="00836ABF"/>
    <w:rsid w:val="00840BC5"/>
    <w:rsid w:val="008729FF"/>
    <w:rsid w:val="00881772"/>
    <w:rsid w:val="00893C3B"/>
    <w:rsid w:val="0089587E"/>
    <w:rsid w:val="008A0788"/>
    <w:rsid w:val="008A4B20"/>
    <w:rsid w:val="008B0714"/>
    <w:rsid w:val="008C24C7"/>
    <w:rsid w:val="008E7953"/>
    <w:rsid w:val="008F68E1"/>
    <w:rsid w:val="00911539"/>
    <w:rsid w:val="00921DF8"/>
    <w:rsid w:val="00922432"/>
    <w:rsid w:val="00940C5D"/>
    <w:rsid w:val="009431FF"/>
    <w:rsid w:val="00953A52"/>
    <w:rsid w:val="0097792B"/>
    <w:rsid w:val="009B3A34"/>
    <w:rsid w:val="009C6EBB"/>
    <w:rsid w:val="009D6D47"/>
    <w:rsid w:val="009E75B2"/>
    <w:rsid w:val="009F63A9"/>
    <w:rsid w:val="00A24D12"/>
    <w:rsid w:val="00A673DA"/>
    <w:rsid w:val="00A71681"/>
    <w:rsid w:val="00AA6CDE"/>
    <w:rsid w:val="00AC0B88"/>
    <w:rsid w:val="00AD0062"/>
    <w:rsid w:val="00AD6D1E"/>
    <w:rsid w:val="00AE6BBB"/>
    <w:rsid w:val="00AF1BC4"/>
    <w:rsid w:val="00AF6C57"/>
    <w:rsid w:val="00B00CC7"/>
    <w:rsid w:val="00B6189F"/>
    <w:rsid w:val="00B75D95"/>
    <w:rsid w:val="00B762D4"/>
    <w:rsid w:val="00BC2410"/>
    <w:rsid w:val="00BC70C7"/>
    <w:rsid w:val="00BD0106"/>
    <w:rsid w:val="00BE0C14"/>
    <w:rsid w:val="00C35D0B"/>
    <w:rsid w:val="00C45278"/>
    <w:rsid w:val="00C630E6"/>
    <w:rsid w:val="00C80C40"/>
    <w:rsid w:val="00D00461"/>
    <w:rsid w:val="00D0638C"/>
    <w:rsid w:val="00D17478"/>
    <w:rsid w:val="00D454CE"/>
    <w:rsid w:val="00D46C25"/>
    <w:rsid w:val="00D63F3B"/>
    <w:rsid w:val="00D811D4"/>
    <w:rsid w:val="00D93A28"/>
    <w:rsid w:val="00D9408C"/>
    <w:rsid w:val="00DC523F"/>
    <w:rsid w:val="00DC70E0"/>
    <w:rsid w:val="00DD61A6"/>
    <w:rsid w:val="00DD6DBC"/>
    <w:rsid w:val="00DF5548"/>
    <w:rsid w:val="00E249FA"/>
    <w:rsid w:val="00E301AD"/>
    <w:rsid w:val="00E3522C"/>
    <w:rsid w:val="00E47BF2"/>
    <w:rsid w:val="00E505BB"/>
    <w:rsid w:val="00E60187"/>
    <w:rsid w:val="00E651CA"/>
    <w:rsid w:val="00E65A0B"/>
    <w:rsid w:val="00E810D2"/>
    <w:rsid w:val="00E81911"/>
    <w:rsid w:val="00E84C67"/>
    <w:rsid w:val="00EA3CB8"/>
    <w:rsid w:val="00EC00F3"/>
    <w:rsid w:val="00EC1F33"/>
    <w:rsid w:val="00EC753B"/>
    <w:rsid w:val="00ED22C3"/>
    <w:rsid w:val="00EE14F5"/>
    <w:rsid w:val="00EF67DF"/>
    <w:rsid w:val="00F079CC"/>
    <w:rsid w:val="00F2724A"/>
    <w:rsid w:val="00F47DF1"/>
    <w:rsid w:val="00F56CA2"/>
    <w:rsid w:val="00F66380"/>
    <w:rsid w:val="00F715FC"/>
    <w:rsid w:val="00F76A96"/>
    <w:rsid w:val="00FD725A"/>
    <w:rsid w:val="010A1F2F"/>
    <w:rsid w:val="126178D5"/>
    <w:rsid w:val="161D4653"/>
    <w:rsid w:val="28EE166C"/>
    <w:rsid w:val="2E5D2EDE"/>
    <w:rsid w:val="30933F8C"/>
    <w:rsid w:val="37905902"/>
    <w:rsid w:val="42212092"/>
    <w:rsid w:val="480F1C14"/>
    <w:rsid w:val="543366D4"/>
    <w:rsid w:val="598600DF"/>
    <w:rsid w:val="5CDF7EB9"/>
    <w:rsid w:val="709029AC"/>
    <w:rsid w:val="71E04293"/>
    <w:rsid w:val="72B82168"/>
    <w:rsid w:val="757D68C0"/>
    <w:rsid w:val="7A8222B9"/>
    <w:rsid w:val="7B926A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FA18FB"/>
  <w15:docId w15:val="{798BFA37-35B4-4A72-B77F-F9340F7DF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jc w:val="both"/>
    </w:pPr>
    <w:rPr>
      <w:kern w:val="2"/>
      <w:sz w:val="24"/>
      <w:szCs w:val="22"/>
    </w:rPr>
  </w:style>
  <w:style w:type="paragraph" w:styleId="1">
    <w:name w:val="heading 1"/>
    <w:basedOn w:val="a"/>
    <w:next w:val="a"/>
    <w:link w:val="10"/>
    <w:uiPriority w:val="9"/>
    <w:qFormat/>
    <w:pPr>
      <w:keepNext/>
      <w:keepLines/>
      <w:outlineLvl w:val="0"/>
    </w:pPr>
    <w:rPr>
      <w:rFonts w:eastAsia="黑体"/>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line="240" w:lineRule="auto"/>
    </w:pPr>
    <w:rPr>
      <w:sz w:val="18"/>
      <w:szCs w:val="18"/>
    </w:rPr>
  </w:style>
  <w:style w:type="paragraph" w:styleId="a5">
    <w:name w:val="footer"/>
    <w:basedOn w:val="a"/>
    <w:link w:val="a6"/>
    <w:uiPriority w:val="99"/>
    <w:unhideWhenUsed/>
    <w:qFormat/>
    <w:pPr>
      <w:tabs>
        <w:tab w:val="center" w:pos="4153"/>
        <w:tab w:val="right" w:pos="8306"/>
      </w:tabs>
      <w:snapToGrid w:val="0"/>
      <w:spacing w:line="240" w:lineRule="auto"/>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table" w:styleId="a9">
    <w:name w:val="Table Grid"/>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eastAsia="黑体"/>
      <w:b/>
      <w:bCs/>
      <w:kern w:val="44"/>
      <w:sz w:val="28"/>
      <w:szCs w:val="44"/>
    </w:rPr>
  </w:style>
  <w:style w:type="paragraph" w:styleId="aa">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b">
    <w:name w:val="Date"/>
    <w:basedOn w:val="a"/>
    <w:next w:val="a"/>
    <w:link w:val="ac"/>
    <w:uiPriority w:val="99"/>
    <w:semiHidden/>
    <w:unhideWhenUsed/>
    <w:rsid w:val="009D6D47"/>
    <w:pPr>
      <w:ind w:leftChars="2500" w:left="100"/>
    </w:pPr>
  </w:style>
  <w:style w:type="character" w:customStyle="1" w:styleId="ac">
    <w:name w:val="日期 字符"/>
    <w:basedOn w:val="a0"/>
    <w:link w:val="ab"/>
    <w:uiPriority w:val="99"/>
    <w:semiHidden/>
    <w:rsid w:val="009D6D47"/>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154</Words>
  <Characters>881</Characters>
  <Application>Microsoft Office Word</Application>
  <DocSecurity>0</DocSecurity>
  <Lines>7</Lines>
  <Paragraphs>2</Paragraphs>
  <ScaleCrop>false</ScaleCrop>
  <Company>MS</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duo duo</cp:lastModifiedBy>
  <cp:revision>90</cp:revision>
  <cp:lastPrinted>2019-01-17T08:15:00Z</cp:lastPrinted>
  <dcterms:created xsi:type="dcterms:W3CDTF">2019-02-01T02:45:00Z</dcterms:created>
  <dcterms:modified xsi:type="dcterms:W3CDTF">2022-08-18T06:41:00Z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4AFD5CBA778D4C398B1830C4741F865F</vt:lpwstr>
  </property>
</Properties>
</file>