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F32B9" w14:textId="7B3419F6" w:rsidR="00FF1055" w:rsidRDefault="00FC25BB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 w:rsidR="00B71126"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 2021年计算机设计大赛四川省级赛作品提交说明</w:t>
      </w:r>
    </w:p>
    <w:p w14:paraId="3079DD6B" w14:textId="77777777" w:rsidR="00FF1055" w:rsidRDefault="00FF1055">
      <w:pPr>
        <w:rPr>
          <w:rFonts w:ascii="仿宋" w:eastAsia="仿宋" w:hAnsi="仿宋" w:cs="仿宋"/>
          <w:sz w:val="32"/>
          <w:szCs w:val="40"/>
        </w:rPr>
      </w:pPr>
    </w:p>
    <w:p w14:paraId="4E300F29" w14:textId="77777777" w:rsidR="00FF1055" w:rsidRDefault="00FC25BB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各高校参赛队，你们好！</w:t>
      </w:r>
    </w:p>
    <w:p w14:paraId="24C28810" w14:textId="77777777" w:rsidR="00FF1055" w:rsidRDefault="00FC25BB">
      <w:pPr>
        <w:spacing w:beforeLines="100" w:before="312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参赛作品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提交请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通过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40"/>
        </w:rPr>
        <w:t>百度</w:t>
      </w:r>
      <w:proofErr w:type="gramStart"/>
      <w:r>
        <w:rPr>
          <w:rFonts w:ascii="仿宋" w:eastAsia="仿宋" w:hAnsi="仿宋" w:cs="仿宋" w:hint="eastAsia"/>
          <w:b/>
          <w:bCs/>
          <w:color w:val="C00000"/>
          <w:sz w:val="32"/>
          <w:szCs w:val="40"/>
        </w:rPr>
        <w:t>网盘</w:t>
      </w:r>
      <w:r>
        <w:rPr>
          <w:rFonts w:ascii="仿宋" w:eastAsia="仿宋" w:hAnsi="仿宋" w:cs="仿宋" w:hint="eastAsia"/>
          <w:sz w:val="32"/>
          <w:szCs w:val="40"/>
        </w:rPr>
        <w:t>链接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共享的形式，提交给承办单位。说明如下：</w:t>
      </w:r>
    </w:p>
    <w:p w14:paraId="55EAA46E" w14:textId="77777777" w:rsidR="00FF1055" w:rsidRDefault="00FC25BB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每支参赛队需提交：</w:t>
      </w:r>
    </w:p>
    <w:p w14:paraId="25B2E8E7" w14:textId="77777777" w:rsidR="00FF1055" w:rsidRDefault="00FC25BB">
      <w:pPr>
        <w:numPr>
          <w:ilvl w:val="0"/>
          <w:numId w:val="2"/>
        </w:numPr>
        <w:ind w:leftChars="200" w:left="4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演示视频</w:t>
      </w:r>
      <w:r>
        <w:rPr>
          <w:rFonts w:ascii="仿宋" w:eastAsia="仿宋" w:hAnsi="仿宋" w:cs="仿宋" w:hint="eastAsia"/>
          <w:sz w:val="32"/>
          <w:szCs w:val="40"/>
        </w:rPr>
        <w:t>（命名为：演示视频+作品名称.mp4，大小不超过700MB，时长在10分钟以内，格式为mp4，分辨率不低于480p。）</w:t>
      </w:r>
    </w:p>
    <w:p w14:paraId="5B9DB0B2" w14:textId="77777777" w:rsidR="00FF1055" w:rsidRDefault="00FC25BB">
      <w:pPr>
        <w:numPr>
          <w:ilvl w:val="0"/>
          <w:numId w:val="2"/>
        </w:numPr>
        <w:ind w:leftChars="200" w:left="4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答辩幻灯片</w:t>
      </w:r>
      <w:r>
        <w:rPr>
          <w:rFonts w:ascii="仿宋" w:eastAsia="仿宋" w:hAnsi="仿宋" w:cs="仿宋" w:hint="eastAsia"/>
          <w:sz w:val="32"/>
          <w:szCs w:val="40"/>
        </w:rPr>
        <w:t>（命名为：答辩幻灯片+作品名称.pptx）</w:t>
      </w:r>
    </w:p>
    <w:p w14:paraId="4B908124" w14:textId="77777777" w:rsidR="00FF1055" w:rsidRDefault="00FC25BB">
      <w:pPr>
        <w:numPr>
          <w:ilvl w:val="0"/>
          <w:numId w:val="2"/>
        </w:numPr>
        <w:ind w:leftChars="200" w:left="4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源文件</w:t>
      </w:r>
      <w:r>
        <w:rPr>
          <w:rFonts w:ascii="仿宋" w:eastAsia="仿宋" w:hAnsi="仿宋" w:cs="仿宋" w:hint="eastAsia"/>
          <w:sz w:val="32"/>
          <w:szCs w:val="40"/>
        </w:rPr>
        <w:t>（压缩打包，命名为：源文件+作品名称.zip）</w:t>
      </w:r>
    </w:p>
    <w:p w14:paraId="01B7322D" w14:textId="77777777" w:rsidR="00FF1055" w:rsidRDefault="00FC25BB">
      <w:pPr>
        <w:numPr>
          <w:ilvl w:val="0"/>
          <w:numId w:val="2"/>
        </w:numPr>
        <w:ind w:leftChars="200" w:left="4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其他文件</w:t>
      </w:r>
      <w:r>
        <w:rPr>
          <w:rFonts w:ascii="仿宋" w:eastAsia="仿宋" w:hAnsi="仿宋" w:cs="仿宋" w:hint="eastAsia"/>
          <w:sz w:val="32"/>
          <w:szCs w:val="40"/>
        </w:rPr>
        <w:t>（可选。如有，则提交时压缩打包，命名为：其他资料+作品名称.zip。有特殊安装或配置说明的可在其中添加说明文件。）</w:t>
      </w:r>
    </w:p>
    <w:p w14:paraId="6C0C91A1" w14:textId="77777777" w:rsidR="00FF1055" w:rsidRDefault="00FC25BB">
      <w:pPr>
        <w:numPr>
          <w:ilvl w:val="0"/>
          <w:numId w:val="1"/>
        </w:numPr>
        <w:spacing w:beforeLines="50" w:before="156"/>
        <w:ind w:left="0"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以上提交内容，放入网盘的一个文件夹中，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网盘文件夹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命名为：学校名称+作品名称+作者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姓名。将该文件夹进行共享。</w:t>
      </w:r>
    </w:p>
    <w:p w14:paraId="393BD0EA" w14:textId="77777777" w:rsidR="00FF1055" w:rsidRDefault="00FC25BB">
      <w:pPr>
        <w:numPr>
          <w:ilvl w:val="0"/>
          <w:numId w:val="1"/>
        </w:numPr>
        <w:spacing w:beforeLines="50" w:before="156"/>
        <w:ind w:left="0"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访问</w:t>
      </w:r>
      <w:hyperlink r:id="rId8" w:history="1">
        <w:r>
          <w:rPr>
            <w:rStyle w:val="a8"/>
            <w:rFonts w:ascii="Times New Roman" w:eastAsia="仿宋_GB2312" w:hAnsi="Times New Roman" w:cs="Times New Roman" w:hint="eastAsia"/>
            <w:color w:val="auto"/>
            <w:sz w:val="32"/>
            <w:szCs w:val="32"/>
          </w:rPr>
          <w:t>https://ds2021.guc.edu.cn/</w:t>
        </w:r>
      </w:hyperlink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 xml:space="preserve"> </w:t>
      </w:r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进行作品提交信息登记。提交作品</w:t>
      </w:r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1</w:t>
      </w:r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个工作日后，</w:t>
      </w:r>
      <w:proofErr w:type="gramStart"/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查询官网或</w:t>
      </w:r>
      <w:proofErr w:type="gramEnd"/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QQ</w:t>
      </w:r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群已收到作品清单，进行确认作品是否提交成功。</w:t>
      </w:r>
    </w:p>
    <w:p w14:paraId="46CA827D" w14:textId="77777777" w:rsidR="00FF1055" w:rsidRDefault="00FC25BB">
      <w:pPr>
        <w:rPr>
          <w:rFonts w:ascii="仿宋" w:eastAsia="仿宋" w:hAnsi="仿宋" w:cs="仿宋"/>
          <w:sz w:val="32"/>
          <w:szCs w:val="40"/>
        </w:rPr>
      </w:pPr>
      <w:r>
        <w:rPr>
          <w:rStyle w:val="a7"/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br w:type="page"/>
      </w:r>
    </w:p>
    <w:p w14:paraId="61FCDB50" w14:textId="77777777" w:rsidR="00FF1055" w:rsidRDefault="00FC25BB">
      <w:pPr>
        <w:spacing w:beforeLines="50" w:before="156"/>
        <w:ind w:leftChars="200" w:left="420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【提交示例】</w:t>
      </w:r>
    </w:p>
    <w:p w14:paraId="3C76671A" w14:textId="77777777" w:rsidR="00FF1055" w:rsidRDefault="00FC25BB">
      <w:pPr>
        <w:spacing w:beforeLines="50" w:before="156"/>
        <w:ind w:leftChars="200" w:left="4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文件夹名称：</w:t>
      </w:r>
      <w:r>
        <w:rPr>
          <w:rFonts w:ascii="仿宋" w:eastAsia="仿宋" w:hAnsi="仿宋" w:cs="仿宋" w:hint="eastAsia"/>
          <w:sz w:val="32"/>
          <w:szCs w:val="40"/>
        </w:rPr>
        <w:t>吉利学院+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智能农植诊断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系统+张晓明</w:t>
      </w:r>
    </w:p>
    <w:p w14:paraId="255E1E86" w14:textId="77777777" w:rsidR="00FF1055" w:rsidRDefault="00FC25BB">
      <w:pPr>
        <w:spacing w:beforeLines="50" w:before="156"/>
        <w:ind w:leftChars="200" w:left="420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文件夹中包含：</w:t>
      </w:r>
    </w:p>
    <w:p w14:paraId="26C5B87F" w14:textId="77777777" w:rsidR="00FF1055" w:rsidRDefault="00FC25B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演示视频+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智能农植诊断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系统.mp4</w:t>
      </w:r>
    </w:p>
    <w:p w14:paraId="0A43B45C" w14:textId="77777777" w:rsidR="00FF1055" w:rsidRDefault="00FC25B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答辩幻灯片+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智能农植诊断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系统.pptx</w:t>
      </w:r>
    </w:p>
    <w:p w14:paraId="626AE731" w14:textId="77777777" w:rsidR="00FF1055" w:rsidRDefault="00FC25B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源文件+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智能农植诊断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系统.zip</w:t>
      </w:r>
    </w:p>
    <w:p w14:paraId="3A341E5D" w14:textId="77777777" w:rsidR="00FF1055" w:rsidRDefault="00FC25B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其他资料+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智能农植诊断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系统.zip</w:t>
      </w:r>
    </w:p>
    <w:sectPr w:rsidR="00FF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5FD69" w14:textId="77777777" w:rsidR="00063BA0" w:rsidRDefault="00063BA0" w:rsidP="00B71126">
      <w:r>
        <w:separator/>
      </w:r>
    </w:p>
  </w:endnote>
  <w:endnote w:type="continuationSeparator" w:id="0">
    <w:p w14:paraId="5B6BA7F3" w14:textId="77777777" w:rsidR="00063BA0" w:rsidRDefault="00063BA0" w:rsidP="00B7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530CD" w14:textId="77777777" w:rsidR="00063BA0" w:rsidRDefault="00063BA0" w:rsidP="00B71126">
      <w:r>
        <w:separator/>
      </w:r>
    </w:p>
  </w:footnote>
  <w:footnote w:type="continuationSeparator" w:id="0">
    <w:p w14:paraId="16CE7929" w14:textId="77777777" w:rsidR="00063BA0" w:rsidRDefault="00063BA0" w:rsidP="00B7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47C023"/>
    <w:multiLevelType w:val="singleLevel"/>
    <w:tmpl w:val="9347C023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BCAA9A95"/>
    <w:multiLevelType w:val="singleLevel"/>
    <w:tmpl w:val="BCAA9A9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47"/>
    <w:rsid w:val="00063BA0"/>
    <w:rsid w:val="007471A1"/>
    <w:rsid w:val="008727B9"/>
    <w:rsid w:val="00B71126"/>
    <w:rsid w:val="00C31847"/>
    <w:rsid w:val="00F918F0"/>
    <w:rsid w:val="00FC25BB"/>
    <w:rsid w:val="00FF1055"/>
    <w:rsid w:val="1DFA2531"/>
    <w:rsid w:val="3E524D0B"/>
    <w:rsid w:val="451C1936"/>
    <w:rsid w:val="60D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52415"/>
  <w15:docId w15:val="{D3EC1796-58C7-4F98-B24D-1F916E25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njuan.com/s/UZBZJvEbR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2021-04-09T05:40:00Z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4889A286206245958A5D9D426F3C0FE6</vt:lpwstr>
  </property>
</Properties>
</file>