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90" w:rsidRDefault="00C224B0">
      <w:pPr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附件</w:t>
      </w:r>
      <w:r>
        <w:rPr>
          <w:rFonts w:ascii="仿宋" w:eastAsia="仿宋" w:hAnsi="仿宋" w:cs="仿宋" w:hint="eastAsia"/>
          <w:b/>
          <w:bCs/>
        </w:rPr>
        <w:t>2</w:t>
      </w:r>
      <w:r>
        <w:rPr>
          <w:rFonts w:ascii="仿宋" w:eastAsia="仿宋" w:hAnsi="仿宋" w:cs="仿宋" w:hint="eastAsia"/>
          <w:b/>
          <w:bCs/>
        </w:rPr>
        <w:t>：</w:t>
      </w:r>
    </w:p>
    <w:p w:rsidR="00452E90" w:rsidRDefault="00C224B0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中国高等教育博览会</w:t>
      </w:r>
    </w:p>
    <w:p w:rsidR="00452E90" w:rsidRDefault="00C224B0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“校企合作</w:t>
      </w:r>
      <w:r>
        <w:rPr>
          <w:rFonts w:hint="eastAsia"/>
          <w:b/>
          <w:bCs/>
          <w:sz w:val="28"/>
          <w:szCs w:val="36"/>
        </w:rPr>
        <w:t xml:space="preserve"> </w:t>
      </w:r>
      <w:r>
        <w:rPr>
          <w:rFonts w:hint="eastAsia"/>
          <w:b/>
          <w:bCs/>
          <w:sz w:val="28"/>
          <w:szCs w:val="36"/>
        </w:rPr>
        <w:t>双百计划”专家推荐表</w:t>
      </w:r>
    </w:p>
    <w:p w:rsidR="00452E90" w:rsidRDefault="00C224B0">
      <w:pPr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填表日期：</w:t>
      </w:r>
      <w:r>
        <w:rPr>
          <w:rFonts w:ascii="仿宋" w:eastAsia="仿宋" w:hAnsi="仿宋" w:cs="仿宋" w:hint="eastAsia"/>
        </w:rPr>
        <w:t>2020</w:t>
      </w:r>
      <w:r>
        <w:rPr>
          <w:rFonts w:ascii="仿宋" w:eastAsia="仿宋" w:hAnsi="仿宋" w:cs="仿宋" w:hint="eastAsia"/>
        </w:rPr>
        <w:t>年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月</w:t>
      </w:r>
      <w:r>
        <w:rPr>
          <w:rFonts w:ascii="仿宋" w:eastAsia="仿宋" w:hAnsi="仿宋" w:cs="仿宋" w:hint="eastAsia"/>
        </w:rPr>
        <w:t xml:space="preserve">   </w:t>
      </w:r>
      <w:r>
        <w:rPr>
          <w:rFonts w:ascii="仿宋" w:eastAsia="仿宋" w:hAnsi="仿宋" w:cs="仿宋" w:hint="eastAsia"/>
        </w:rPr>
        <w:t>日</w:t>
      </w:r>
    </w:p>
    <w:tbl>
      <w:tblPr>
        <w:tblStyle w:val="a3"/>
        <w:tblW w:w="0" w:type="auto"/>
        <w:tblLook w:val="04A0"/>
      </w:tblPr>
      <w:tblGrid>
        <w:gridCol w:w="1484"/>
        <w:gridCol w:w="1236"/>
        <w:gridCol w:w="2376"/>
        <w:gridCol w:w="1092"/>
        <w:gridCol w:w="2334"/>
      </w:tblGrid>
      <w:tr w:rsidR="00452E90">
        <w:trPr>
          <w:trHeight w:val="454"/>
        </w:trPr>
        <w:tc>
          <w:tcPr>
            <w:tcW w:w="1484" w:type="dxa"/>
            <w:vMerge w:val="restart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推荐专家</w:t>
            </w:r>
          </w:p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基本信息</w:t>
            </w:r>
          </w:p>
        </w:tc>
        <w:tc>
          <w:tcPr>
            <w:tcW w:w="1236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姓名</w:t>
            </w:r>
          </w:p>
        </w:tc>
        <w:tc>
          <w:tcPr>
            <w:tcW w:w="2376" w:type="dxa"/>
          </w:tcPr>
          <w:p w:rsidR="00452E90" w:rsidRDefault="00452E90">
            <w:pPr>
              <w:rPr>
                <w:rFonts w:ascii="仿宋" w:eastAsia="仿宋" w:hAnsi="仿宋" w:cs="仿宋"/>
              </w:rPr>
            </w:pPr>
          </w:p>
        </w:tc>
        <w:tc>
          <w:tcPr>
            <w:tcW w:w="1092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职务</w:t>
            </w:r>
          </w:p>
        </w:tc>
        <w:tc>
          <w:tcPr>
            <w:tcW w:w="2334" w:type="dxa"/>
          </w:tcPr>
          <w:p w:rsidR="00452E90" w:rsidRDefault="00452E90">
            <w:pPr>
              <w:rPr>
                <w:rFonts w:ascii="仿宋" w:eastAsia="仿宋" w:hAnsi="仿宋" w:cs="仿宋"/>
              </w:rPr>
            </w:pPr>
          </w:p>
        </w:tc>
      </w:tr>
      <w:tr w:rsidR="00452E90">
        <w:trPr>
          <w:trHeight w:val="454"/>
        </w:trPr>
        <w:tc>
          <w:tcPr>
            <w:tcW w:w="1484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联系电话</w:t>
            </w:r>
          </w:p>
        </w:tc>
        <w:tc>
          <w:tcPr>
            <w:tcW w:w="2376" w:type="dxa"/>
          </w:tcPr>
          <w:p w:rsidR="00452E90" w:rsidRDefault="00452E90">
            <w:pPr>
              <w:rPr>
                <w:rFonts w:ascii="仿宋" w:eastAsia="仿宋" w:hAnsi="仿宋" w:cs="仿宋"/>
              </w:rPr>
            </w:pPr>
          </w:p>
        </w:tc>
        <w:tc>
          <w:tcPr>
            <w:tcW w:w="1092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邮箱</w:t>
            </w:r>
          </w:p>
        </w:tc>
        <w:tc>
          <w:tcPr>
            <w:tcW w:w="2334" w:type="dxa"/>
          </w:tcPr>
          <w:p w:rsidR="00452E90" w:rsidRDefault="00452E90">
            <w:pPr>
              <w:rPr>
                <w:rFonts w:ascii="仿宋" w:eastAsia="仿宋" w:hAnsi="仿宋" w:cs="仿宋"/>
              </w:rPr>
            </w:pPr>
          </w:p>
        </w:tc>
      </w:tr>
      <w:tr w:rsidR="00452E90">
        <w:trPr>
          <w:trHeight w:val="454"/>
        </w:trPr>
        <w:tc>
          <w:tcPr>
            <w:tcW w:w="1484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工作单位</w:t>
            </w:r>
          </w:p>
        </w:tc>
        <w:tc>
          <w:tcPr>
            <w:tcW w:w="5802" w:type="dxa"/>
            <w:gridSpan w:val="3"/>
          </w:tcPr>
          <w:p w:rsidR="00452E90" w:rsidRDefault="00452E90">
            <w:pPr>
              <w:rPr>
                <w:rFonts w:ascii="仿宋" w:eastAsia="仿宋" w:hAnsi="仿宋" w:cs="仿宋"/>
              </w:rPr>
            </w:pPr>
          </w:p>
        </w:tc>
      </w:tr>
      <w:tr w:rsidR="00452E90">
        <w:trPr>
          <w:trHeight w:val="454"/>
        </w:trPr>
        <w:tc>
          <w:tcPr>
            <w:tcW w:w="1484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通讯地址</w:t>
            </w:r>
          </w:p>
        </w:tc>
        <w:tc>
          <w:tcPr>
            <w:tcW w:w="5802" w:type="dxa"/>
            <w:gridSpan w:val="3"/>
          </w:tcPr>
          <w:p w:rsidR="00452E90" w:rsidRDefault="00452E90">
            <w:pPr>
              <w:rPr>
                <w:rFonts w:ascii="仿宋" w:eastAsia="仿宋" w:hAnsi="仿宋" w:cs="仿宋"/>
              </w:rPr>
            </w:pPr>
          </w:p>
        </w:tc>
      </w:tr>
      <w:tr w:rsidR="00452E90">
        <w:trPr>
          <w:trHeight w:val="100"/>
        </w:trPr>
        <w:tc>
          <w:tcPr>
            <w:tcW w:w="1484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36" w:type="dxa"/>
            <w:vMerge w:val="restart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推荐类别</w:t>
            </w:r>
          </w:p>
        </w:tc>
        <w:tc>
          <w:tcPr>
            <w:tcW w:w="3468" w:type="dxa"/>
            <w:gridSpan w:val="2"/>
            <w:tcBorders>
              <w:bottom w:val="nil"/>
              <w:right w:val="nil"/>
            </w:tcBorders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专业建设类</w:t>
            </w:r>
          </w:p>
        </w:tc>
        <w:tc>
          <w:tcPr>
            <w:tcW w:w="2334" w:type="dxa"/>
            <w:tcBorders>
              <w:left w:val="nil"/>
              <w:bottom w:val="nil"/>
            </w:tcBorders>
          </w:tcPr>
          <w:p w:rsidR="00452E90" w:rsidRDefault="00C224B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教学改革类</w:t>
            </w:r>
          </w:p>
        </w:tc>
      </w:tr>
      <w:tr w:rsidR="00452E90">
        <w:trPr>
          <w:trHeight w:val="100"/>
        </w:trPr>
        <w:tc>
          <w:tcPr>
            <w:tcW w:w="1484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4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科技合作类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</w:tcBorders>
          </w:tcPr>
          <w:p w:rsidR="00452E90" w:rsidRDefault="00C224B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实践基地建设类</w:t>
            </w:r>
          </w:p>
        </w:tc>
      </w:tr>
      <w:tr w:rsidR="00452E90">
        <w:trPr>
          <w:trHeight w:val="100"/>
        </w:trPr>
        <w:tc>
          <w:tcPr>
            <w:tcW w:w="1484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36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3468" w:type="dxa"/>
            <w:gridSpan w:val="2"/>
            <w:tcBorders>
              <w:top w:val="nil"/>
              <w:right w:val="nil"/>
            </w:tcBorders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联合办学类</w:t>
            </w:r>
          </w:p>
        </w:tc>
        <w:tc>
          <w:tcPr>
            <w:tcW w:w="2334" w:type="dxa"/>
            <w:tcBorders>
              <w:top w:val="nil"/>
              <w:left w:val="nil"/>
            </w:tcBorders>
          </w:tcPr>
          <w:p w:rsidR="00452E90" w:rsidRDefault="00C224B0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sym w:font="Wingdings" w:char="00A8"/>
            </w:r>
            <w:r>
              <w:rPr>
                <w:rFonts w:ascii="仿宋" w:eastAsia="仿宋" w:hAnsi="仿宋" w:cs="仿宋" w:hint="eastAsia"/>
              </w:rPr>
              <w:t>双创教育类</w:t>
            </w:r>
          </w:p>
        </w:tc>
      </w:tr>
      <w:tr w:rsidR="00452E90">
        <w:tc>
          <w:tcPr>
            <w:tcW w:w="1484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专业领域</w:t>
            </w:r>
          </w:p>
        </w:tc>
        <w:tc>
          <w:tcPr>
            <w:tcW w:w="5802" w:type="dxa"/>
            <w:gridSpan w:val="3"/>
          </w:tcPr>
          <w:p w:rsidR="00452E90" w:rsidRDefault="00452E90">
            <w:pPr>
              <w:rPr>
                <w:rFonts w:ascii="仿宋" w:eastAsia="仿宋" w:hAnsi="仿宋" w:cs="仿宋"/>
              </w:rPr>
            </w:pPr>
          </w:p>
        </w:tc>
      </w:tr>
      <w:tr w:rsidR="00452E90">
        <w:tc>
          <w:tcPr>
            <w:tcW w:w="1484" w:type="dxa"/>
            <w:vMerge/>
            <w:vAlign w:val="center"/>
          </w:tcPr>
          <w:p w:rsidR="00452E90" w:rsidRDefault="00452E9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</w:p>
        </w:tc>
        <w:tc>
          <w:tcPr>
            <w:tcW w:w="1236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负责项目</w:t>
            </w:r>
          </w:p>
        </w:tc>
        <w:tc>
          <w:tcPr>
            <w:tcW w:w="5802" w:type="dxa"/>
            <w:gridSpan w:val="3"/>
          </w:tcPr>
          <w:p w:rsidR="00452E90" w:rsidRDefault="00C224B0">
            <w:pPr>
              <w:rPr>
                <w:rFonts w:ascii="楷体" w:eastAsia="楷体" w:hAnsi="楷体" w:cs="楷体"/>
                <w:sz w:val="20"/>
                <w:szCs w:val="22"/>
              </w:rPr>
            </w:pPr>
            <w:r>
              <w:rPr>
                <w:rFonts w:ascii="楷体" w:eastAsia="楷体" w:hAnsi="楷体" w:cs="楷体" w:hint="eastAsia"/>
                <w:sz w:val="20"/>
                <w:szCs w:val="22"/>
              </w:rPr>
              <w:t>（简述其专业领域负责项目，以辅助证明其专业性）</w:t>
            </w:r>
          </w:p>
          <w:p w:rsidR="00452E90" w:rsidRDefault="00452E90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452E90" w:rsidRDefault="00452E90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452E90" w:rsidRDefault="00452E90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452E90" w:rsidRDefault="00452E90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452E90" w:rsidRDefault="00452E90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452E90" w:rsidRDefault="00452E90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  <w:p w:rsidR="00452E90" w:rsidRDefault="00452E90">
            <w:pPr>
              <w:rPr>
                <w:rFonts w:ascii="楷体" w:eastAsia="楷体" w:hAnsi="楷体" w:cs="楷体"/>
                <w:sz w:val="20"/>
                <w:szCs w:val="22"/>
              </w:rPr>
            </w:pPr>
          </w:p>
        </w:tc>
      </w:tr>
      <w:tr w:rsidR="00452E90">
        <w:tc>
          <w:tcPr>
            <w:tcW w:w="1484" w:type="dxa"/>
            <w:vAlign w:val="center"/>
          </w:tcPr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推</w:t>
            </w:r>
          </w:p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荐</w:t>
            </w:r>
          </w:p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意</w:t>
            </w:r>
          </w:p>
          <w:p w:rsidR="00452E90" w:rsidRDefault="00C224B0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>
              <w:rPr>
                <w:rFonts w:ascii="仿宋" w:eastAsia="仿宋" w:hAnsi="仿宋" w:cs="仿宋" w:hint="eastAsia"/>
                <w:b/>
                <w:bCs/>
              </w:rPr>
              <w:t>见</w:t>
            </w:r>
          </w:p>
        </w:tc>
        <w:tc>
          <w:tcPr>
            <w:tcW w:w="7038" w:type="dxa"/>
            <w:gridSpan w:val="4"/>
          </w:tcPr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452E90">
            <w:pPr>
              <w:ind w:firstLineChars="2300" w:firstLine="4830"/>
              <w:rPr>
                <w:rFonts w:ascii="仿宋" w:eastAsia="仿宋" w:hAnsi="仿宋" w:cs="仿宋"/>
              </w:rPr>
            </w:pPr>
          </w:p>
          <w:p w:rsidR="00452E90" w:rsidRDefault="00C224B0">
            <w:pPr>
              <w:spacing w:line="360" w:lineRule="auto"/>
              <w:ind w:firstLineChars="2300" w:firstLine="48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推荐单位公章</w:t>
            </w:r>
          </w:p>
          <w:p w:rsidR="00452E90" w:rsidRDefault="00C224B0">
            <w:pPr>
              <w:spacing w:line="360" w:lineRule="auto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</w:rPr>
              <w:t xml:space="preserve">   </w:t>
            </w:r>
            <w:r>
              <w:rPr>
                <w:rFonts w:ascii="仿宋" w:eastAsia="仿宋" w:hAnsi="仿宋" w:cs="仿宋" w:hint="eastAsia"/>
              </w:rPr>
              <w:t>日</w:t>
            </w:r>
          </w:p>
        </w:tc>
      </w:tr>
    </w:tbl>
    <w:p w:rsidR="00452E90" w:rsidRDefault="00452E90"/>
    <w:sectPr w:rsidR="00452E90" w:rsidSect="00452E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4B0" w:rsidRDefault="00C224B0" w:rsidP="00536EFF">
      <w:r>
        <w:separator/>
      </w:r>
    </w:p>
  </w:endnote>
  <w:endnote w:type="continuationSeparator" w:id="1">
    <w:p w:rsidR="00C224B0" w:rsidRDefault="00C224B0" w:rsidP="00536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4B0" w:rsidRDefault="00C224B0" w:rsidP="00536EFF">
      <w:r>
        <w:separator/>
      </w:r>
    </w:p>
  </w:footnote>
  <w:footnote w:type="continuationSeparator" w:id="1">
    <w:p w:rsidR="00C224B0" w:rsidRDefault="00C224B0" w:rsidP="00536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392E28"/>
    <w:rsid w:val="00452E90"/>
    <w:rsid w:val="00536EFF"/>
    <w:rsid w:val="00C224B0"/>
    <w:rsid w:val="289166BE"/>
    <w:rsid w:val="53392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E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2E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36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36EFF"/>
    <w:rPr>
      <w:kern w:val="2"/>
      <w:sz w:val="18"/>
      <w:szCs w:val="18"/>
    </w:rPr>
  </w:style>
  <w:style w:type="paragraph" w:styleId="a5">
    <w:name w:val="footer"/>
    <w:basedOn w:val="a"/>
    <w:link w:val="Char0"/>
    <w:rsid w:val="00536E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36EF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鹿金龙</cp:lastModifiedBy>
  <cp:revision>2</cp:revision>
  <dcterms:created xsi:type="dcterms:W3CDTF">2020-09-18T00:51:00Z</dcterms:created>
  <dcterms:modified xsi:type="dcterms:W3CDTF">2020-09-18T00:51:00Z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