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tbl>
      <w:tblPr>
        <w:tblStyle w:val="6"/>
        <w:tblpPr w:leftFromText="180" w:rightFromText="180" w:vertAnchor="page" w:horzAnchor="page" w:tblpX="1943" w:tblpY="1605"/>
        <w:tblOverlap w:val="never"/>
        <w:tblW w:w="82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981"/>
        <w:gridCol w:w="2273"/>
        <w:gridCol w:w="1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</w:t>
            </w:r>
            <w:r>
              <w:rPr>
                <w:rFonts w:hint="eastAsia"/>
                <w:b/>
                <w:bCs/>
                <w:color w:val="000000"/>
                <w:sz w:val="22"/>
              </w:rPr>
              <w:t>2015-2016学年第一学期“翻转课堂”课程教学方法改革立项名单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课程名称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任课教师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材料物理性能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黄兴民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遥感原理与应用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慎利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电路分析</w:t>
            </w: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（含实验）Ⅱ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徐英雷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电子测量技术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朱英华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信号与系统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含实验</w:t>
            </w:r>
            <w:r>
              <w:rPr>
                <w:sz w:val="22"/>
              </w:rPr>
              <w:t>)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刘志刚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电工技术</w:t>
            </w:r>
            <w:r>
              <w:rPr>
                <w:sz w:val="22"/>
              </w:rPr>
              <w:t>A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李春茂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电子技术</w:t>
            </w:r>
            <w:r>
              <w:rPr>
                <w:sz w:val="22"/>
              </w:rPr>
              <w:t>A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李春茂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城市经济学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杨建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</w:t>
            </w:r>
            <w:r>
              <w:rPr>
                <w:rFonts w:hint="eastAsia"/>
                <w:sz w:val="22"/>
                <w:lang w:eastAsia="zh-CN"/>
              </w:rPr>
              <w:t>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国际经济合作实务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陈有真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</w:t>
            </w:r>
            <w:r>
              <w:rPr>
                <w:rFonts w:hint="eastAsia"/>
                <w:sz w:val="22"/>
                <w:lang w:eastAsia="zh-CN"/>
              </w:rPr>
              <w:t>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管理信息系统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官振中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市场营销案例分析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蒋玉石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电子商务概论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杨莉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材料力学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江晓禹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力学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理论力学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鲁丽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力学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高等数学</w:t>
            </w:r>
            <w:r>
              <w:rPr>
                <w:sz w:val="22"/>
              </w:rPr>
              <w:t>I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潘小东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英语泛读</w:t>
            </w:r>
            <w:r>
              <w:rPr>
                <w:sz w:val="22"/>
              </w:rPr>
              <w:t>AI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龚潇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跨文化交际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宋美华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英国文学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李成坚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大学英语</w:t>
            </w:r>
            <w:r>
              <w:rPr>
                <w:sz w:val="22"/>
              </w:rPr>
              <w:t>I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沈一新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学术英语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沈一新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英语写作基础</w:t>
            </w:r>
            <w:r>
              <w:rPr>
                <w:sz w:val="22"/>
              </w:rPr>
              <w:t xml:space="preserve"> AI 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徐晓燕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综合英语</w:t>
            </w:r>
            <w:r>
              <w:rPr>
                <w:sz w:val="22"/>
              </w:rPr>
              <w:t>III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王焰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基础英语听译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李勇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德语高级阅读</w:t>
            </w:r>
            <w:r>
              <w:rPr>
                <w:sz w:val="22"/>
              </w:rPr>
              <w:t>I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张杨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德语视听说</w:t>
            </w:r>
            <w:r>
              <w:rPr>
                <w:sz w:val="22"/>
              </w:rPr>
              <w:t>AI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汤习敏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视阅口译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王慧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变态心理学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张学伟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心理学研究凡方法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雷鸣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实验心理学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冉俐雯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生产运作管理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冯春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数据库管理系统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吕红霞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思想道德修养与法律基础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许义文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仲裁法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朱奎彬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文学理论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王长才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信息检索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高凡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图书馆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电子线路</w:t>
            </w:r>
            <w:r>
              <w:rPr>
                <w:sz w:val="22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白天蕊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控制工程基础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陈春俊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机械制图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田怀文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机械</w:t>
            </w:r>
          </w:p>
        </w:tc>
      </w:tr>
    </w:tbl>
    <w:p/>
    <w:p/>
    <w:tbl>
      <w:tblPr>
        <w:tblStyle w:val="6"/>
        <w:tblW w:w="88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3819"/>
        <w:gridCol w:w="1435"/>
        <w:gridCol w:w="26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7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</w:t>
            </w:r>
            <w:r>
              <w:rPr>
                <w:rFonts w:hint="eastAsia"/>
                <w:b/>
                <w:bCs/>
                <w:color w:val="000000"/>
                <w:sz w:val="22"/>
              </w:rPr>
              <w:t>201</w:t>
            </w:r>
            <w:r>
              <w:rPr>
                <w:rFonts w:hint="eastAsia"/>
                <w:b/>
                <w:bCs/>
                <w:color w:val="000000"/>
                <w:sz w:val="22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color w:val="000000"/>
                <w:sz w:val="22"/>
              </w:rPr>
              <w:t>-201</w:t>
            </w:r>
            <w:r>
              <w:rPr>
                <w:rFonts w:hint="eastAsia"/>
                <w:b/>
                <w:bCs/>
                <w:color w:val="000000"/>
                <w:sz w:val="22"/>
                <w:lang w:val="en-US" w:eastAsia="zh-CN"/>
              </w:rPr>
              <w:t>7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学年第一学期“翻转课堂”课程教学方法改革立项名单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课程名称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任课教师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社会心理学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董洁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遗传密码—生命与自然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黄新河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公共政策概论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郭红玲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高级语言程序设计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龚勋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工程伦理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肖平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中国园林史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周斯翔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城乡规划原理Ⅰ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赵炜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自动控制原理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赵舵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电力牵引交流传动及其控制系统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葛兴来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漫谈运输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殷勇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婚姻家庭与继承法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吴昱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互联网创业与实践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苗苗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社会定量研究基础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彭川宇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公政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AF"/>
    <w:rsid w:val="00007952"/>
    <w:rsid w:val="00184BAF"/>
    <w:rsid w:val="005944AC"/>
    <w:rsid w:val="0069396F"/>
    <w:rsid w:val="008E44C4"/>
    <w:rsid w:val="00AE0E84"/>
    <w:rsid w:val="00B069D1"/>
    <w:rsid w:val="00BE2378"/>
    <w:rsid w:val="00C00EE0"/>
    <w:rsid w:val="12D92843"/>
    <w:rsid w:val="1E625EF6"/>
    <w:rsid w:val="385E1712"/>
    <w:rsid w:val="60666CBE"/>
    <w:rsid w:val="6669744E"/>
    <w:rsid w:val="74E4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683</Characters>
  <Lines>5</Lines>
  <Paragraphs>1</Paragraphs>
  <TotalTime>0</TotalTime>
  <ScaleCrop>false</ScaleCrop>
  <LinksUpToDate>false</LinksUpToDate>
  <CharactersWithSpaces>801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2016-05-03T06:30:00Z</dcterms:created>
  <dc:creator>001</dc:creator>
  <cp:lastModifiedBy>～茗～</cp:lastModifiedBy>
  <dcterms:modified xsi:type="dcterms:W3CDTF">2018-04-08T13:58:38Z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