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9E" w:rsidRPr="004F3ED8" w:rsidRDefault="007A504C" w:rsidP="00807695">
      <w:pPr>
        <w:pStyle w:val="a8"/>
        <w:rPr>
          <w:rFonts w:ascii="微软雅黑" w:eastAsia="微软雅黑" w:hAnsi="微软雅黑" w:cs="微软雅黑"/>
          <w:sz w:val="44"/>
          <w:szCs w:val="44"/>
          <w:lang/>
        </w:rPr>
      </w:pPr>
      <w:r w:rsidRPr="004F3ED8">
        <w:rPr>
          <w:rFonts w:ascii="微软雅黑" w:eastAsia="微软雅黑" w:hAnsi="微软雅黑" w:cs="微软雅黑" w:hint="eastAsia"/>
          <w:sz w:val="44"/>
          <w:szCs w:val="44"/>
          <w:lang/>
        </w:rPr>
        <w:t>2015级</w:t>
      </w:r>
      <w:r w:rsidR="0012129E" w:rsidRPr="004F3ED8">
        <w:rPr>
          <w:rFonts w:ascii="微软雅黑" w:eastAsia="微软雅黑" w:hAnsi="微软雅黑" w:cs="微软雅黑"/>
          <w:sz w:val="44"/>
          <w:szCs w:val="44"/>
          <w:lang/>
        </w:rPr>
        <w:t>金融学专业双学位培养方案</w:t>
      </w:r>
    </w:p>
    <w:p w:rsidR="0012129E" w:rsidRPr="008346C5" w:rsidRDefault="0012129E" w:rsidP="00807695">
      <w:pPr>
        <w:widowControl/>
        <w:snapToGrid w:val="0"/>
        <w:spacing w:line="360" w:lineRule="auto"/>
        <w:rPr>
          <w:rFonts w:ascii="Times New Roman" w:eastAsia="微软雅黑" w:hAnsi="Times New Roman" w:cs="Times New Roman"/>
        </w:rPr>
      </w:pPr>
      <w:r w:rsidRPr="008346C5">
        <w:rPr>
          <w:rFonts w:ascii="Times New Roman" w:eastAsia="微软雅黑" w:hAnsi="Times New Roman" w:cs="Times New Roman"/>
        </w:rPr>
        <w:t>一、培养目标</w:t>
      </w:r>
    </w:p>
    <w:p w:rsidR="0012129E" w:rsidRPr="008346C5" w:rsidRDefault="0012129E" w:rsidP="008346C5">
      <w:pPr>
        <w:widowControl/>
        <w:snapToGrid w:val="0"/>
        <w:spacing w:line="360" w:lineRule="auto"/>
        <w:ind w:firstLineChars="200" w:firstLine="420"/>
        <w:rPr>
          <w:rFonts w:ascii="Times New Roman" w:eastAsia="微软雅黑" w:hAnsi="Times New Roman" w:cs="Times New Roman"/>
        </w:rPr>
      </w:pPr>
      <w:r w:rsidRPr="008346C5">
        <w:rPr>
          <w:rFonts w:ascii="Times New Roman" w:hAnsi="Times New Roman" w:cs="Times New Roman"/>
        </w:rPr>
        <w:t>要求学生基本掌握金融学专业的基础知识、基本理论、基本技能以及相邻专业的基本知识；有较深厚的经济学、金融学学科理论基础，并有较强的定性定量分析能力；知识面宽广，具有独立获取知识、提出问题、分析问题和解决问题的能力及创新精神。培养学生成为具有扎实金融学专业知识的复合型人才。</w:t>
      </w:r>
    </w:p>
    <w:p w:rsidR="0012129E" w:rsidRPr="008346C5" w:rsidRDefault="0012129E" w:rsidP="00807695">
      <w:pPr>
        <w:widowControl/>
        <w:snapToGrid w:val="0"/>
        <w:spacing w:line="360" w:lineRule="auto"/>
        <w:ind w:left="720" w:hanging="720"/>
        <w:rPr>
          <w:rFonts w:ascii="Times New Roman" w:eastAsia="微软雅黑" w:hAnsi="Times New Roman" w:cs="Times New Roman"/>
        </w:rPr>
      </w:pPr>
    </w:p>
    <w:p w:rsidR="0012129E" w:rsidRPr="008346C5" w:rsidRDefault="0012129E" w:rsidP="00807695">
      <w:pPr>
        <w:widowControl/>
        <w:snapToGrid w:val="0"/>
        <w:spacing w:line="360" w:lineRule="auto"/>
        <w:ind w:left="720" w:hanging="720"/>
        <w:rPr>
          <w:rFonts w:ascii="Times New Roman" w:eastAsia="微软雅黑" w:hAnsi="Times New Roman" w:cs="Times New Roman"/>
        </w:rPr>
      </w:pPr>
      <w:r w:rsidRPr="008346C5">
        <w:rPr>
          <w:rFonts w:ascii="Times New Roman" w:eastAsia="微软雅黑" w:hAnsi="Times New Roman" w:cs="Times New Roman"/>
        </w:rPr>
        <w:t>二、培养要求</w:t>
      </w:r>
    </w:p>
    <w:p w:rsidR="0012129E" w:rsidRPr="008346C5" w:rsidRDefault="0012129E" w:rsidP="008346C5">
      <w:pPr>
        <w:widowControl/>
        <w:snapToGrid w:val="0"/>
        <w:spacing w:beforeLines="50" w:afterLines="50" w:line="360" w:lineRule="auto"/>
        <w:ind w:firstLineChars="200" w:firstLine="420"/>
        <w:rPr>
          <w:rFonts w:ascii="Times New Roman" w:hAnsi="Times New Roman" w:cs="Times New Roman"/>
        </w:rPr>
      </w:pPr>
      <w:r w:rsidRPr="008346C5">
        <w:rPr>
          <w:rFonts w:ascii="Times New Roman" w:hAnsi="Times New Roman" w:cs="Times New Roman"/>
        </w:rPr>
        <w:t>本专业的学生主要学习金融、国际金融、公司金融、金融市场、证券、保险等方面的基本理论和基础知识，毕业生应获得以下几方面的知识与能力：</w:t>
      </w:r>
      <w:r w:rsidRPr="008346C5">
        <w:rPr>
          <w:rFonts w:ascii="Times New Roman" w:hAnsi="Times New Roman" w:cs="Times New Roman"/>
        </w:rPr>
        <w:t> </w:t>
      </w:r>
    </w:p>
    <w:p w:rsidR="0012129E" w:rsidRPr="008346C5" w:rsidRDefault="0012129E" w:rsidP="008346C5">
      <w:pPr>
        <w:widowControl/>
        <w:snapToGrid w:val="0"/>
        <w:spacing w:beforeLines="50" w:afterLines="50" w:line="360" w:lineRule="auto"/>
        <w:ind w:firstLineChars="200" w:firstLine="420"/>
        <w:rPr>
          <w:rFonts w:ascii="Times New Roman" w:hAnsi="Times New Roman" w:cs="Times New Roman"/>
        </w:rPr>
      </w:pPr>
      <w:r w:rsidRPr="008346C5">
        <w:rPr>
          <w:rFonts w:ascii="Times New Roman" w:hAnsi="Times New Roman" w:cs="Times New Roman"/>
        </w:rPr>
        <w:t>1. </w:t>
      </w:r>
      <w:r w:rsidRPr="008346C5">
        <w:rPr>
          <w:rFonts w:ascii="Times New Roman" w:hAnsi="Times New Roman" w:cs="Times New Roman"/>
        </w:rPr>
        <w:t>掌握金融学科的基本理论、基础知识；</w:t>
      </w:r>
      <w:r w:rsidRPr="008346C5">
        <w:rPr>
          <w:rFonts w:ascii="Times New Roman" w:hAnsi="Times New Roman" w:cs="Times New Roman"/>
        </w:rPr>
        <w:t> 2. </w:t>
      </w:r>
      <w:r w:rsidRPr="008346C5">
        <w:rPr>
          <w:rFonts w:ascii="Times New Roman" w:hAnsi="Times New Roman" w:cs="Times New Roman"/>
        </w:rPr>
        <w:t>具有处理银行、证券与保险等方面业务的适应能力；</w:t>
      </w:r>
      <w:r w:rsidRPr="008346C5">
        <w:rPr>
          <w:rFonts w:ascii="Times New Roman" w:hAnsi="Times New Roman" w:cs="Times New Roman"/>
        </w:rPr>
        <w:t> 3. </w:t>
      </w:r>
      <w:r w:rsidRPr="008346C5">
        <w:rPr>
          <w:rFonts w:ascii="Times New Roman" w:hAnsi="Times New Roman" w:cs="Times New Roman"/>
        </w:rPr>
        <w:t>熟悉国家在金融领域的相关方针、政策和法规；</w:t>
      </w:r>
      <w:r w:rsidRPr="008346C5">
        <w:rPr>
          <w:rFonts w:ascii="Times New Roman" w:hAnsi="Times New Roman" w:cs="Times New Roman"/>
        </w:rPr>
        <w:t> 4. </w:t>
      </w:r>
      <w:r w:rsidRPr="008346C5">
        <w:rPr>
          <w:rFonts w:ascii="Times New Roman" w:hAnsi="Times New Roman" w:cs="Times New Roman"/>
        </w:rPr>
        <w:t>了解本学科的理论前沿和发展动态</w:t>
      </w:r>
      <w:r w:rsidRPr="008346C5">
        <w:rPr>
          <w:rFonts w:ascii="Times New Roman" w:hAnsi="Times New Roman" w:cs="Times New Roman"/>
        </w:rPr>
        <w:t> </w:t>
      </w:r>
      <w:r w:rsidRPr="008346C5">
        <w:rPr>
          <w:rFonts w:ascii="Times New Roman" w:hAnsi="Times New Roman" w:cs="Times New Roman"/>
        </w:rPr>
        <w:t>。</w:t>
      </w:r>
    </w:p>
    <w:p w:rsidR="0012129E" w:rsidRPr="008346C5" w:rsidRDefault="0012129E" w:rsidP="00807695">
      <w:pPr>
        <w:widowControl/>
        <w:snapToGrid w:val="0"/>
        <w:spacing w:line="360" w:lineRule="auto"/>
        <w:ind w:left="720" w:hanging="720"/>
        <w:rPr>
          <w:rFonts w:ascii="Times New Roman" w:eastAsia="微软雅黑" w:hAnsi="Times New Roman" w:cs="Times New Roman"/>
        </w:rPr>
      </w:pPr>
    </w:p>
    <w:p w:rsidR="0012129E" w:rsidRPr="008346C5" w:rsidRDefault="0012129E" w:rsidP="00807695">
      <w:pPr>
        <w:widowControl/>
        <w:snapToGrid w:val="0"/>
        <w:spacing w:line="360" w:lineRule="auto"/>
        <w:ind w:left="720" w:hanging="720"/>
        <w:rPr>
          <w:rFonts w:ascii="Times New Roman" w:eastAsia="微软雅黑" w:hAnsi="Times New Roman" w:cs="Times New Roman"/>
        </w:rPr>
      </w:pPr>
      <w:r w:rsidRPr="008346C5">
        <w:rPr>
          <w:rFonts w:ascii="Times New Roman" w:eastAsia="微软雅黑" w:hAnsi="Times New Roman" w:cs="Times New Roman"/>
        </w:rPr>
        <w:t>三、学分与学制要求</w:t>
      </w:r>
    </w:p>
    <w:p w:rsidR="0012129E" w:rsidRPr="008346C5" w:rsidRDefault="0012129E" w:rsidP="008346C5">
      <w:pPr>
        <w:widowControl/>
        <w:snapToGrid w:val="0"/>
        <w:spacing w:beforeLines="50" w:afterLines="50" w:line="360" w:lineRule="auto"/>
        <w:ind w:firstLineChars="200" w:firstLine="420"/>
        <w:jc w:val="left"/>
        <w:rPr>
          <w:rFonts w:ascii="Times New Roman" w:hAnsi="Times New Roman" w:cs="Times New Roman"/>
          <w:kern w:val="0"/>
        </w:rPr>
      </w:pPr>
      <w:r w:rsidRPr="008346C5">
        <w:rPr>
          <w:rFonts w:ascii="Times New Roman" w:hAnsi="Times New Roman" w:cs="Times New Roman"/>
        </w:rPr>
        <w:t>学分要求：</w:t>
      </w:r>
      <w:r w:rsidRPr="008346C5">
        <w:rPr>
          <w:rFonts w:ascii="Times New Roman" w:hAnsi="Times New Roman" w:cs="Times New Roman"/>
          <w:kern w:val="0"/>
        </w:rPr>
        <w:t>选本专业为辅修双学位的学生原则上应预修</w:t>
      </w:r>
      <w:r w:rsidRPr="008346C5">
        <w:rPr>
          <w:rFonts w:ascii="Times New Roman" w:hAnsi="Times New Roman" w:cs="Times New Roman"/>
          <w:kern w:val="0"/>
        </w:rPr>
        <w:t>10</w:t>
      </w:r>
      <w:r w:rsidRPr="008346C5">
        <w:rPr>
          <w:rFonts w:ascii="Times New Roman" w:hAnsi="Times New Roman" w:cs="Times New Roman"/>
          <w:kern w:val="0"/>
        </w:rPr>
        <w:t>学分以上高等数学（</w:t>
      </w:r>
      <w:r w:rsidR="000D11E1" w:rsidRPr="008346C5">
        <w:rPr>
          <w:rFonts w:ascii="Times New Roman" w:hAnsi="Times New Roman" w:cs="Times New Roman"/>
          <w:kern w:val="0"/>
        </w:rPr>
        <w:fldChar w:fldCharType="begin"/>
      </w:r>
      <w:r w:rsidRPr="008346C5">
        <w:rPr>
          <w:rFonts w:ascii="Times New Roman" w:hAnsi="Times New Roman" w:cs="Times New Roman"/>
          <w:kern w:val="0"/>
        </w:rPr>
        <w:instrText xml:space="preserve"> = 1 \* ROMAN </w:instrText>
      </w:r>
      <w:r w:rsidR="000D11E1" w:rsidRPr="008346C5">
        <w:rPr>
          <w:rFonts w:ascii="Times New Roman" w:hAnsi="Times New Roman" w:cs="Times New Roman"/>
          <w:kern w:val="0"/>
        </w:rPr>
        <w:fldChar w:fldCharType="separate"/>
      </w:r>
      <w:r w:rsidRPr="008346C5">
        <w:rPr>
          <w:rFonts w:ascii="Times New Roman" w:hAnsi="Times New Roman" w:cs="Times New Roman"/>
          <w:kern w:val="0"/>
        </w:rPr>
        <w:t>I</w:t>
      </w:r>
      <w:r w:rsidR="000D11E1" w:rsidRPr="008346C5">
        <w:rPr>
          <w:rFonts w:ascii="Times New Roman" w:hAnsi="Times New Roman" w:cs="Times New Roman"/>
          <w:kern w:val="0"/>
        </w:rPr>
        <w:fldChar w:fldCharType="end"/>
      </w:r>
      <w:r w:rsidRPr="008346C5">
        <w:rPr>
          <w:rFonts w:ascii="Times New Roman" w:hAnsi="Times New Roman" w:cs="Times New Roman"/>
          <w:kern w:val="0"/>
        </w:rPr>
        <w:t>、</w:t>
      </w:r>
      <w:r w:rsidR="000D11E1" w:rsidRPr="008346C5">
        <w:rPr>
          <w:rFonts w:ascii="Times New Roman" w:hAnsi="Times New Roman" w:cs="Times New Roman"/>
          <w:kern w:val="0"/>
        </w:rPr>
        <w:fldChar w:fldCharType="begin"/>
      </w:r>
      <w:r w:rsidRPr="008346C5">
        <w:rPr>
          <w:rFonts w:ascii="Times New Roman" w:hAnsi="Times New Roman" w:cs="Times New Roman"/>
          <w:kern w:val="0"/>
        </w:rPr>
        <w:instrText xml:space="preserve"> = 2 \* ROMAN </w:instrText>
      </w:r>
      <w:r w:rsidR="000D11E1" w:rsidRPr="008346C5">
        <w:rPr>
          <w:rFonts w:ascii="Times New Roman" w:hAnsi="Times New Roman" w:cs="Times New Roman"/>
          <w:kern w:val="0"/>
        </w:rPr>
        <w:fldChar w:fldCharType="separate"/>
      </w:r>
      <w:r w:rsidRPr="008346C5">
        <w:rPr>
          <w:rFonts w:ascii="Times New Roman" w:hAnsi="Times New Roman" w:cs="Times New Roman"/>
          <w:kern w:val="0"/>
        </w:rPr>
        <w:t>II</w:t>
      </w:r>
      <w:r w:rsidR="000D11E1" w:rsidRPr="008346C5">
        <w:rPr>
          <w:rFonts w:ascii="Times New Roman" w:hAnsi="Times New Roman" w:cs="Times New Roman"/>
          <w:kern w:val="0"/>
        </w:rPr>
        <w:fldChar w:fldCharType="end"/>
      </w:r>
      <w:r w:rsidRPr="008346C5">
        <w:rPr>
          <w:rFonts w:ascii="Times New Roman" w:hAnsi="Times New Roman" w:cs="Times New Roman"/>
          <w:kern w:val="0"/>
        </w:rPr>
        <w:t>），修满本专业的公共基础课</w:t>
      </w:r>
      <w:r w:rsidRPr="008346C5">
        <w:rPr>
          <w:rFonts w:ascii="Times New Roman" w:hAnsi="Times New Roman" w:cs="Times New Roman"/>
          <w:kern w:val="0"/>
        </w:rPr>
        <w:t>23</w:t>
      </w:r>
      <w:r w:rsidRPr="008346C5">
        <w:rPr>
          <w:rFonts w:ascii="Times New Roman" w:hAnsi="Times New Roman" w:cs="Times New Roman"/>
          <w:kern w:val="0"/>
        </w:rPr>
        <w:t>学分、</w:t>
      </w:r>
      <w:r w:rsidRPr="008346C5">
        <w:rPr>
          <w:rFonts w:ascii="Times New Roman" w:hAnsi="Times New Roman" w:cs="Times New Roman"/>
        </w:rPr>
        <w:t>专业必修课</w:t>
      </w:r>
      <w:r w:rsidRPr="008346C5">
        <w:rPr>
          <w:rFonts w:ascii="Times New Roman" w:hAnsi="Times New Roman" w:cs="Times New Roman"/>
        </w:rPr>
        <w:t>25</w:t>
      </w:r>
      <w:r w:rsidRPr="008346C5">
        <w:rPr>
          <w:rFonts w:ascii="Times New Roman" w:hAnsi="Times New Roman" w:cs="Times New Roman"/>
        </w:rPr>
        <w:t>学分和专业限选课</w:t>
      </w:r>
      <w:r w:rsidRPr="008346C5">
        <w:rPr>
          <w:rFonts w:ascii="Times New Roman" w:hAnsi="Times New Roman" w:cs="Times New Roman"/>
        </w:rPr>
        <w:t>5</w:t>
      </w:r>
      <w:r w:rsidRPr="008346C5">
        <w:rPr>
          <w:rFonts w:ascii="Times New Roman" w:hAnsi="Times New Roman" w:cs="Times New Roman"/>
        </w:rPr>
        <w:t>学分，</w:t>
      </w:r>
      <w:r w:rsidRPr="008346C5">
        <w:rPr>
          <w:rFonts w:ascii="Times New Roman" w:hAnsi="Times New Roman" w:cs="Times New Roman"/>
          <w:kern w:val="0"/>
        </w:rPr>
        <w:t>并完成规定的毕业设计（论文）</w:t>
      </w:r>
      <w:r w:rsidRPr="008346C5">
        <w:rPr>
          <w:rFonts w:ascii="Times New Roman" w:hAnsi="Times New Roman" w:cs="Times New Roman"/>
          <w:kern w:val="0"/>
        </w:rPr>
        <w:t>12</w:t>
      </w:r>
      <w:r w:rsidRPr="008346C5">
        <w:rPr>
          <w:rFonts w:ascii="Times New Roman" w:hAnsi="Times New Roman" w:cs="Times New Roman"/>
          <w:kern w:val="0"/>
        </w:rPr>
        <w:t>学分和实践环节</w:t>
      </w:r>
      <w:r w:rsidRPr="008346C5">
        <w:rPr>
          <w:rFonts w:ascii="Times New Roman" w:hAnsi="Times New Roman" w:cs="Times New Roman"/>
          <w:kern w:val="0"/>
        </w:rPr>
        <w:t>1</w:t>
      </w:r>
      <w:r w:rsidRPr="008346C5">
        <w:rPr>
          <w:rFonts w:ascii="Times New Roman" w:hAnsi="Times New Roman" w:cs="Times New Roman"/>
          <w:kern w:val="0"/>
        </w:rPr>
        <w:t>学分（上述学分合计</w:t>
      </w:r>
      <w:r w:rsidRPr="008346C5">
        <w:rPr>
          <w:rFonts w:ascii="Times New Roman" w:hAnsi="Times New Roman" w:cs="Times New Roman"/>
          <w:kern w:val="0"/>
        </w:rPr>
        <w:t>66</w:t>
      </w:r>
      <w:r w:rsidRPr="008346C5">
        <w:rPr>
          <w:rFonts w:ascii="Times New Roman" w:hAnsi="Times New Roman" w:cs="Times New Roman"/>
          <w:kern w:val="0"/>
        </w:rPr>
        <w:t>学分），成绩合格者授予跨学科学士学位证书。</w:t>
      </w:r>
    </w:p>
    <w:p w:rsidR="0012129E" w:rsidRPr="008346C5" w:rsidRDefault="0012129E" w:rsidP="008346C5">
      <w:pPr>
        <w:widowControl/>
        <w:snapToGrid w:val="0"/>
        <w:spacing w:beforeLines="50" w:afterLines="50" w:line="360" w:lineRule="auto"/>
        <w:ind w:leftChars="50" w:left="105" w:firstLineChars="200" w:firstLine="420"/>
        <w:rPr>
          <w:rFonts w:ascii="Times New Roman" w:hAnsi="Times New Roman" w:cs="Times New Roman"/>
        </w:rPr>
      </w:pPr>
      <w:r w:rsidRPr="008346C5">
        <w:rPr>
          <w:rFonts w:ascii="Times New Roman" w:hAnsi="Times New Roman" w:cs="Times New Roman"/>
        </w:rPr>
        <w:t>学制要求：学制不超过</w:t>
      </w:r>
      <w:r w:rsidRPr="008346C5">
        <w:rPr>
          <w:rFonts w:ascii="Times New Roman" w:hAnsi="Times New Roman" w:cs="Times New Roman"/>
        </w:rPr>
        <w:t>2</w:t>
      </w:r>
      <w:r w:rsidRPr="008346C5">
        <w:rPr>
          <w:rFonts w:ascii="Times New Roman" w:hAnsi="Times New Roman" w:cs="Times New Roman"/>
        </w:rPr>
        <w:t>年（从申请修读双学位专业起），原则上无特殊原因，不得中途退修。</w:t>
      </w:r>
    </w:p>
    <w:p w:rsidR="0012129E" w:rsidRPr="008346C5" w:rsidRDefault="0012129E" w:rsidP="00807695">
      <w:pPr>
        <w:widowControl/>
        <w:snapToGrid w:val="0"/>
        <w:spacing w:line="360" w:lineRule="auto"/>
        <w:ind w:left="720" w:hanging="720"/>
        <w:rPr>
          <w:rFonts w:ascii="Times New Roman" w:eastAsia="微软雅黑" w:hAnsi="Times New Roman" w:cs="Times New Roman"/>
        </w:rPr>
      </w:pPr>
    </w:p>
    <w:p w:rsidR="0012129E" w:rsidRPr="008346C5" w:rsidRDefault="0012129E" w:rsidP="00E26B9E">
      <w:pPr>
        <w:widowControl/>
        <w:snapToGrid w:val="0"/>
        <w:spacing w:line="360" w:lineRule="auto"/>
        <w:ind w:left="720" w:hanging="720"/>
        <w:rPr>
          <w:rFonts w:ascii="Times New Roman" w:hAnsi="Times New Roman" w:cs="Times New Roman"/>
        </w:rPr>
      </w:pPr>
      <w:r w:rsidRPr="008346C5">
        <w:rPr>
          <w:rFonts w:ascii="Times New Roman" w:hAnsi="Times New Roman" w:cs="Times New Roman"/>
        </w:rPr>
        <w:t>四、课程设置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1418"/>
        <w:gridCol w:w="1134"/>
        <w:gridCol w:w="709"/>
        <w:gridCol w:w="1134"/>
        <w:gridCol w:w="1184"/>
      </w:tblGrid>
      <w:tr w:rsidR="00D2514D" w:rsidRPr="008346C5">
        <w:tc>
          <w:tcPr>
            <w:tcW w:w="18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课程类型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课程代码</w:t>
            </w: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课程性质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开课学院</w:t>
            </w:r>
          </w:p>
        </w:tc>
      </w:tr>
      <w:tr w:rsidR="00D2514D" w:rsidRPr="008346C5">
        <w:trPr>
          <w:trHeight w:val="145"/>
        </w:trPr>
        <w:tc>
          <w:tcPr>
            <w:tcW w:w="1809" w:type="dxa"/>
            <w:vMerge w:val="restart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公共基础课程</w:t>
            </w:r>
          </w:p>
          <w:p w:rsidR="0012129E" w:rsidRPr="008346C5" w:rsidRDefault="0012129E" w:rsidP="001F1CC2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共</w:t>
            </w:r>
            <w:r w:rsidRPr="008346C5">
              <w:rPr>
                <w:rFonts w:ascii="Times New Roman" w:hAnsi="Times New Roman" w:cs="Times New Roman"/>
              </w:rPr>
              <w:t>23</w:t>
            </w:r>
            <w:r w:rsidRPr="008346C5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基础会计学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14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财务管理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14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微观经济学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0026A0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346C5">
              <w:rPr>
                <w:rFonts w:ascii="Times New Roman" w:hAnsi="Times New Roman" w:cs="Times New Roman" w:hint="eastAsia"/>
                <w:b/>
                <w:color w:val="FF0000"/>
              </w:rPr>
              <w:t>1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14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应用统计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14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经济法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0026A0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346C5">
              <w:rPr>
                <w:rFonts w:ascii="Times New Roman" w:hAnsi="Times New Roman" w:cs="Times New Roman" w:hint="eastAsia"/>
                <w:b/>
                <w:color w:val="FF0000"/>
              </w:rPr>
              <w:t>4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14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市场营销学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0026A0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346C5">
              <w:rPr>
                <w:rFonts w:ascii="Times New Roman" w:hAnsi="Times New Roman" w:cs="Times New Roman" w:hint="eastAsia"/>
                <w:b/>
                <w:color w:val="FF0000"/>
              </w:rPr>
              <w:t>3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1113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管理信息系统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0026A0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346C5">
              <w:rPr>
                <w:rFonts w:ascii="Times New Roman" w:hAnsi="Times New Roman" w:cs="Times New Roman" w:hint="eastAsia"/>
                <w:b/>
                <w:color w:val="FF0000"/>
              </w:rPr>
              <w:t>4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34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管理学原理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437"/>
        </w:trPr>
        <w:tc>
          <w:tcPr>
            <w:tcW w:w="1809" w:type="dxa"/>
            <w:vMerge w:val="restart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专业必修课</w:t>
            </w:r>
          </w:p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共</w:t>
            </w:r>
            <w:r w:rsidRPr="008346C5">
              <w:rPr>
                <w:rFonts w:ascii="Times New Roman" w:hAnsi="Times New Roman" w:cs="Times New Roman"/>
              </w:rPr>
              <w:t>25</w:t>
            </w:r>
            <w:r w:rsidRPr="008346C5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国际金融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393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金融市场学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D5361A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346C5">
              <w:rPr>
                <w:rFonts w:ascii="Times New Roman" w:hAnsi="Times New Roman" w:cs="Times New Roman" w:hint="eastAsia"/>
                <w:b/>
                <w:color w:val="FF0000"/>
              </w:rPr>
              <w:t>5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47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税</w:t>
            </w:r>
            <w:bookmarkStart w:id="0" w:name="_GoBack"/>
            <w:bookmarkEnd w:id="0"/>
            <w:r w:rsidRPr="008346C5">
              <w:rPr>
                <w:rFonts w:ascii="Times New Roman" w:hAnsi="Times New Roman" w:cs="Times New Roman"/>
              </w:rPr>
              <w:t>法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393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保险学原理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537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金融工程导论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393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商业银行经营与管理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537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证券投资分析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550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计量经济学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511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网络金融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434"/>
        </w:trPr>
        <w:tc>
          <w:tcPr>
            <w:tcW w:w="1809" w:type="dxa"/>
            <w:vMerge w:val="restart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专业限选课</w:t>
            </w:r>
          </w:p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共</w:t>
            </w:r>
            <w:r w:rsidRPr="008346C5">
              <w:rPr>
                <w:rFonts w:ascii="Times New Roman" w:hAnsi="Times New Roman" w:cs="Times New Roman"/>
              </w:rPr>
              <w:t>5</w:t>
            </w:r>
            <w:r w:rsidRPr="008346C5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反洗钱与金融犯罪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限选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1309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信托投资公司经营与管理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限选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254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中级财务会计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限选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  <w:tr w:rsidR="00D2514D" w:rsidRPr="008346C5">
        <w:trPr>
          <w:trHeight w:val="746"/>
        </w:trPr>
        <w:tc>
          <w:tcPr>
            <w:tcW w:w="1809" w:type="dxa"/>
            <w:vMerge w:val="restart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lastRenderedPageBreak/>
              <w:t>实践环节</w:t>
            </w:r>
          </w:p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共</w:t>
            </w:r>
            <w:r w:rsidRPr="008346C5">
              <w:rPr>
                <w:rFonts w:ascii="Times New Roman" w:hAnsi="Times New Roman" w:cs="Times New Roman"/>
              </w:rPr>
              <w:t>13</w:t>
            </w:r>
            <w:r w:rsidRPr="008346C5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认识实习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短</w:t>
            </w:r>
            <w:r w:rsidRPr="008346C5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  <w:kern w:val="0"/>
              </w:rPr>
              <w:t>经管学院</w:t>
            </w:r>
          </w:p>
        </w:tc>
      </w:tr>
      <w:tr w:rsidR="00D2514D" w:rsidRPr="008346C5">
        <w:trPr>
          <w:trHeight w:val="657"/>
        </w:trPr>
        <w:tc>
          <w:tcPr>
            <w:tcW w:w="1809" w:type="dxa"/>
            <w:vMerge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8346C5">
              <w:rPr>
                <w:rFonts w:ascii="Times New Roman" w:hAnsi="Times New Roman" w:cs="Times New Roman"/>
              </w:rPr>
              <w:t>金融学专业毕业设计（论文）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709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vAlign w:val="center"/>
          </w:tcPr>
          <w:p w:rsidR="0012129E" w:rsidRPr="008346C5" w:rsidRDefault="0012129E" w:rsidP="00810DF1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46C5">
              <w:rPr>
                <w:rFonts w:ascii="Times New Roman" w:hAnsi="Times New Roman" w:cs="Times New Roman"/>
              </w:rPr>
              <w:t>经管学院</w:t>
            </w:r>
          </w:p>
        </w:tc>
      </w:tr>
    </w:tbl>
    <w:p w:rsidR="0012129E" w:rsidRPr="004E7CC0" w:rsidRDefault="0012129E" w:rsidP="004E7CC0">
      <w:pPr>
        <w:widowControl/>
        <w:snapToGrid w:val="0"/>
        <w:spacing w:line="360" w:lineRule="auto"/>
        <w:ind w:left="720" w:hanging="720"/>
        <w:rPr>
          <w:rFonts w:ascii="Times New Roman" w:eastAsia="微软雅黑" w:hAnsi="Times New Roman" w:cs="Times New Roman"/>
          <w:sz w:val="18"/>
          <w:szCs w:val="18"/>
        </w:rPr>
      </w:pPr>
    </w:p>
    <w:sectPr w:rsidR="0012129E" w:rsidRPr="004E7CC0" w:rsidSect="00FA0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59" w:rsidRDefault="00B06A59" w:rsidP="008076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6A59" w:rsidRDefault="00B06A59" w:rsidP="008076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59" w:rsidRDefault="00B06A59" w:rsidP="008076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6A59" w:rsidRDefault="00B06A59" w:rsidP="008076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695"/>
    <w:rsid w:val="000026A0"/>
    <w:rsid w:val="00005B92"/>
    <w:rsid w:val="000175DC"/>
    <w:rsid w:val="0002042E"/>
    <w:rsid w:val="00024BA9"/>
    <w:rsid w:val="00027D0C"/>
    <w:rsid w:val="000368FF"/>
    <w:rsid w:val="00036B86"/>
    <w:rsid w:val="00043FC8"/>
    <w:rsid w:val="000470C8"/>
    <w:rsid w:val="00051B44"/>
    <w:rsid w:val="00061C18"/>
    <w:rsid w:val="0007636B"/>
    <w:rsid w:val="00095B50"/>
    <w:rsid w:val="000A1C5B"/>
    <w:rsid w:val="000A3BFA"/>
    <w:rsid w:val="000A6BE5"/>
    <w:rsid w:val="000B17A2"/>
    <w:rsid w:val="000B2DEF"/>
    <w:rsid w:val="000D0E9E"/>
    <w:rsid w:val="000D11E1"/>
    <w:rsid w:val="000E5714"/>
    <w:rsid w:val="000F7D36"/>
    <w:rsid w:val="0010645C"/>
    <w:rsid w:val="00115058"/>
    <w:rsid w:val="00115E6A"/>
    <w:rsid w:val="0012129E"/>
    <w:rsid w:val="00121642"/>
    <w:rsid w:val="001239A9"/>
    <w:rsid w:val="0012692B"/>
    <w:rsid w:val="00126A7D"/>
    <w:rsid w:val="00132604"/>
    <w:rsid w:val="00135273"/>
    <w:rsid w:val="00137CB9"/>
    <w:rsid w:val="001426A8"/>
    <w:rsid w:val="00145A0D"/>
    <w:rsid w:val="00146D4C"/>
    <w:rsid w:val="0015304A"/>
    <w:rsid w:val="001567DB"/>
    <w:rsid w:val="00164D01"/>
    <w:rsid w:val="0018032A"/>
    <w:rsid w:val="00182CB2"/>
    <w:rsid w:val="001A0228"/>
    <w:rsid w:val="001A25BB"/>
    <w:rsid w:val="001A2B59"/>
    <w:rsid w:val="001B77DE"/>
    <w:rsid w:val="001C4AF2"/>
    <w:rsid w:val="001C56BE"/>
    <w:rsid w:val="001F1CC2"/>
    <w:rsid w:val="001F58F2"/>
    <w:rsid w:val="00220800"/>
    <w:rsid w:val="00220C97"/>
    <w:rsid w:val="00222AF5"/>
    <w:rsid w:val="00223B39"/>
    <w:rsid w:val="00224FA9"/>
    <w:rsid w:val="00225400"/>
    <w:rsid w:val="0023596B"/>
    <w:rsid w:val="00241950"/>
    <w:rsid w:val="00243AB3"/>
    <w:rsid w:val="002A6CD5"/>
    <w:rsid w:val="002A70F6"/>
    <w:rsid w:val="002B23FA"/>
    <w:rsid w:val="002C1A19"/>
    <w:rsid w:val="002C2C5F"/>
    <w:rsid w:val="002D4C10"/>
    <w:rsid w:val="002D5DC6"/>
    <w:rsid w:val="002E5ABA"/>
    <w:rsid w:val="002E5D8B"/>
    <w:rsid w:val="002E7FD2"/>
    <w:rsid w:val="00306A32"/>
    <w:rsid w:val="0036723E"/>
    <w:rsid w:val="0037000E"/>
    <w:rsid w:val="00387065"/>
    <w:rsid w:val="00390009"/>
    <w:rsid w:val="0039694B"/>
    <w:rsid w:val="00397AD6"/>
    <w:rsid w:val="003C2A2D"/>
    <w:rsid w:val="003E4855"/>
    <w:rsid w:val="003E6A8A"/>
    <w:rsid w:val="003F063F"/>
    <w:rsid w:val="003F5DC3"/>
    <w:rsid w:val="0041030F"/>
    <w:rsid w:val="004158FD"/>
    <w:rsid w:val="00424418"/>
    <w:rsid w:val="00427470"/>
    <w:rsid w:val="00432B51"/>
    <w:rsid w:val="00435D6D"/>
    <w:rsid w:val="00440CF7"/>
    <w:rsid w:val="00452424"/>
    <w:rsid w:val="0048630C"/>
    <w:rsid w:val="00492BA2"/>
    <w:rsid w:val="0049569A"/>
    <w:rsid w:val="00496570"/>
    <w:rsid w:val="004A408B"/>
    <w:rsid w:val="004A4B79"/>
    <w:rsid w:val="004B2C6F"/>
    <w:rsid w:val="004B769A"/>
    <w:rsid w:val="004C2757"/>
    <w:rsid w:val="004C443B"/>
    <w:rsid w:val="004C7BC0"/>
    <w:rsid w:val="004D6DD3"/>
    <w:rsid w:val="004E7CC0"/>
    <w:rsid w:val="004F3ED8"/>
    <w:rsid w:val="00521F8A"/>
    <w:rsid w:val="005233E8"/>
    <w:rsid w:val="00527B24"/>
    <w:rsid w:val="00530D0E"/>
    <w:rsid w:val="00531BC8"/>
    <w:rsid w:val="00534653"/>
    <w:rsid w:val="0055365E"/>
    <w:rsid w:val="00554467"/>
    <w:rsid w:val="005601DD"/>
    <w:rsid w:val="005808E4"/>
    <w:rsid w:val="005944FB"/>
    <w:rsid w:val="005B2F19"/>
    <w:rsid w:val="005C3269"/>
    <w:rsid w:val="005C3CB1"/>
    <w:rsid w:val="005C617E"/>
    <w:rsid w:val="005D0D88"/>
    <w:rsid w:val="005D2513"/>
    <w:rsid w:val="005E2ACB"/>
    <w:rsid w:val="005E7292"/>
    <w:rsid w:val="005F05BD"/>
    <w:rsid w:val="005F4A28"/>
    <w:rsid w:val="005F7691"/>
    <w:rsid w:val="006128DC"/>
    <w:rsid w:val="00616BE5"/>
    <w:rsid w:val="006209C1"/>
    <w:rsid w:val="00621545"/>
    <w:rsid w:val="00622EEF"/>
    <w:rsid w:val="00634148"/>
    <w:rsid w:val="00651A63"/>
    <w:rsid w:val="00657005"/>
    <w:rsid w:val="00663804"/>
    <w:rsid w:val="0067691D"/>
    <w:rsid w:val="00677117"/>
    <w:rsid w:val="00677B60"/>
    <w:rsid w:val="00677DB4"/>
    <w:rsid w:val="006A7596"/>
    <w:rsid w:val="006B597E"/>
    <w:rsid w:val="006B5CC3"/>
    <w:rsid w:val="006B7152"/>
    <w:rsid w:val="006C0A4D"/>
    <w:rsid w:val="006C21EC"/>
    <w:rsid w:val="006D6C5D"/>
    <w:rsid w:val="006E06B5"/>
    <w:rsid w:val="006E2D56"/>
    <w:rsid w:val="006E4F82"/>
    <w:rsid w:val="00702B8D"/>
    <w:rsid w:val="0070308E"/>
    <w:rsid w:val="007123A9"/>
    <w:rsid w:val="00734566"/>
    <w:rsid w:val="00740040"/>
    <w:rsid w:val="007470CE"/>
    <w:rsid w:val="00750B35"/>
    <w:rsid w:val="00760FA7"/>
    <w:rsid w:val="00764CBE"/>
    <w:rsid w:val="00767FF8"/>
    <w:rsid w:val="00774A06"/>
    <w:rsid w:val="00777C20"/>
    <w:rsid w:val="007846D5"/>
    <w:rsid w:val="00791B4E"/>
    <w:rsid w:val="007925EC"/>
    <w:rsid w:val="007A504C"/>
    <w:rsid w:val="007C029F"/>
    <w:rsid w:val="007C08A9"/>
    <w:rsid w:val="007D4B21"/>
    <w:rsid w:val="007D63D7"/>
    <w:rsid w:val="007E5B8A"/>
    <w:rsid w:val="008022DF"/>
    <w:rsid w:val="00807695"/>
    <w:rsid w:val="00810A2B"/>
    <w:rsid w:val="00810DF1"/>
    <w:rsid w:val="00811994"/>
    <w:rsid w:val="0081470B"/>
    <w:rsid w:val="008346C5"/>
    <w:rsid w:val="008523F8"/>
    <w:rsid w:val="00852ADB"/>
    <w:rsid w:val="00852C3B"/>
    <w:rsid w:val="008674A5"/>
    <w:rsid w:val="00897605"/>
    <w:rsid w:val="008A1D0E"/>
    <w:rsid w:val="008B7326"/>
    <w:rsid w:val="008E2456"/>
    <w:rsid w:val="008E7242"/>
    <w:rsid w:val="008F64D6"/>
    <w:rsid w:val="00901F84"/>
    <w:rsid w:val="0091111F"/>
    <w:rsid w:val="00911415"/>
    <w:rsid w:val="00915FD1"/>
    <w:rsid w:val="009335D6"/>
    <w:rsid w:val="009336CA"/>
    <w:rsid w:val="0098066F"/>
    <w:rsid w:val="00986D6E"/>
    <w:rsid w:val="009A6DEB"/>
    <w:rsid w:val="009A6FA3"/>
    <w:rsid w:val="009B43CA"/>
    <w:rsid w:val="009B46C5"/>
    <w:rsid w:val="009C168E"/>
    <w:rsid w:val="009D4C75"/>
    <w:rsid w:val="009F291D"/>
    <w:rsid w:val="009F5BB8"/>
    <w:rsid w:val="00A03A91"/>
    <w:rsid w:val="00A15BFB"/>
    <w:rsid w:val="00A2574D"/>
    <w:rsid w:val="00A3214F"/>
    <w:rsid w:val="00A524DA"/>
    <w:rsid w:val="00AA1060"/>
    <w:rsid w:val="00AA68B5"/>
    <w:rsid w:val="00AA6CB1"/>
    <w:rsid w:val="00AC3582"/>
    <w:rsid w:val="00AD2556"/>
    <w:rsid w:val="00AD561C"/>
    <w:rsid w:val="00AF2CE4"/>
    <w:rsid w:val="00B06A59"/>
    <w:rsid w:val="00B101DF"/>
    <w:rsid w:val="00B13F5D"/>
    <w:rsid w:val="00B3134F"/>
    <w:rsid w:val="00B332B0"/>
    <w:rsid w:val="00B33C97"/>
    <w:rsid w:val="00B365E5"/>
    <w:rsid w:val="00B5037D"/>
    <w:rsid w:val="00B61C30"/>
    <w:rsid w:val="00B64F60"/>
    <w:rsid w:val="00B91322"/>
    <w:rsid w:val="00BC1F6C"/>
    <w:rsid w:val="00BC4334"/>
    <w:rsid w:val="00BC6D54"/>
    <w:rsid w:val="00BE2276"/>
    <w:rsid w:val="00BE6C21"/>
    <w:rsid w:val="00C01824"/>
    <w:rsid w:val="00C1115C"/>
    <w:rsid w:val="00C23BAC"/>
    <w:rsid w:val="00C26B03"/>
    <w:rsid w:val="00C349C4"/>
    <w:rsid w:val="00C36D3E"/>
    <w:rsid w:val="00C44449"/>
    <w:rsid w:val="00C62556"/>
    <w:rsid w:val="00C70C90"/>
    <w:rsid w:val="00C732C1"/>
    <w:rsid w:val="00C7596D"/>
    <w:rsid w:val="00C80E2D"/>
    <w:rsid w:val="00C81C6B"/>
    <w:rsid w:val="00C85B2E"/>
    <w:rsid w:val="00C92B99"/>
    <w:rsid w:val="00C95371"/>
    <w:rsid w:val="00CA0EB7"/>
    <w:rsid w:val="00CA2654"/>
    <w:rsid w:val="00CA7823"/>
    <w:rsid w:val="00CC02B5"/>
    <w:rsid w:val="00CC6302"/>
    <w:rsid w:val="00CD0613"/>
    <w:rsid w:val="00CD1D12"/>
    <w:rsid w:val="00CF6D6E"/>
    <w:rsid w:val="00D078C5"/>
    <w:rsid w:val="00D1457C"/>
    <w:rsid w:val="00D2432F"/>
    <w:rsid w:val="00D2514D"/>
    <w:rsid w:val="00D262BB"/>
    <w:rsid w:val="00D2645B"/>
    <w:rsid w:val="00D352EB"/>
    <w:rsid w:val="00D44F65"/>
    <w:rsid w:val="00D5361A"/>
    <w:rsid w:val="00D60CF3"/>
    <w:rsid w:val="00D61A46"/>
    <w:rsid w:val="00D67772"/>
    <w:rsid w:val="00D679F8"/>
    <w:rsid w:val="00D70AEF"/>
    <w:rsid w:val="00D849BF"/>
    <w:rsid w:val="00D87998"/>
    <w:rsid w:val="00DB0792"/>
    <w:rsid w:val="00DC0DE5"/>
    <w:rsid w:val="00DC2E62"/>
    <w:rsid w:val="00DC7761"/>
    <w:rsid w:val="00DD42F7"/>
    <w:rsid w:val="00DE44E0"/>
    <w:rsid w:val="00DE4F48"/>
    <w:rsid w:val="00DF5DED"/>
    <w:rsid w:val="00E044FC"/>
    <w:rsid w:val="00E07155"/>
    <w:rsid w:val="00E13BE6"/>
    <w:rsid w:val="00E26B9E"/>
    <w:rsid w:val="00E3070A"/>
    <w:rsid w:val="00E5103A"/>
    <w:rsid w:val="00E60FE9"/>
    <w:rsid w:val="00E875BF"/>
    <w:rsid w:val="00E904CB"/>
    <w:rsid w:val="00E90EA9"/>
    <w:rsid w:val="00E93289"/>
    <w:rsid w:val="00E93A2A"/>
    <w:rsid w:val="00E97256"/>
    <w:rsid w:val="00EC1F04"/>
    <w:rsid w:val="00ED0CB9"/>
    <w:rsid w:val="00EE42F3"/>
    <w:rsid w:val="00EE4FA1"/>
    <w:rsid w:val="00EF3C65"/>
    <w:rsid w:val="00EF5025"/>
    <w:rsid w:val="00EF6896"/>
    <w:rsid w:val="00F238D1"/>
    <w:rsid w:val="00F26BD8"/>
    <w:rsid w:val="00F43642"/>
    <w:rsid w:val="00F53BFD"/>
    <w:rsid w:val="00F54292"/>
    <w:rsid w:val="00F57899"/>
    <w:rsid w:val="00F70366"/>
    <w:rsid w:val="00F72EA0"/>
    <w:rsid w:val="00F92318"/>
    <w:rsid w:val="00F9249E"/>
    <w:rsid w:val="00F92602"/>
    <w:rsid w:val="00FA05B7"/>
    <w:rsid w:val="00FA4356"/>
    <w:rsid w:val="00FB0694"/>
    <w:rsid w:val="00FB12FA"/>
    <w:rsid w:val="00FC1006"/>
    <w:rsid w:val="00FC301A"/>
    <w:rsid w:val="00FC5BFF"/>
    <w:rsid w:val="00FD1379"/>
    <w:rsid w:val="00FD17B3"/>
    <w:rsid w:val="00FD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9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0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076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076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07695"/>
    <w:rPr>
      <w:sz w:val="18"/>
      <w:szCs w:val="18"/>
    </w:rPr>
  </w:style>
  <w:style w:type="paragraph" w:styleId="a5">
    <w:name w:val="List Paragraph"/>
    <w:basedOn w:val="a"/>
    <w:uiPriority w:val="99"/>
    <w:qFormat/>
    <w:rsid w:val="00807695"/>
    <w:pPr>
      <w:ind w:firstLineChars="200" w:firstLine="420"/>
    </w:pPr>
  </w:style>
  <w:style w:type="table" w:styleId="a6">
    <w:name w:val="Table Grid"/>
    <w:basedOn w:val="a1"/>
    <w:uiPriority w:val="99"/>
    <w:rsid w:val="0080769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rsid w:val="00807695"/>
    <w:pPr>
      <w:spacing w:after="120"/>
      <w:ind w:leftChars="200" w:left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basedOn w:val="a0"/>
    <w:link w:val="a7"/>
    <w:uiPriority w:val="99"/>
    <w:locked/>
    <w:rsid w:val="00807695"/>
    <w:rPr>
      <w:rFonts w:ascii="Times New Roman" w:eastAsia="宋体" w:hAnsi="Times New Roman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99"/>
    <w:qFormat/>
    <w:rsid w:val="00807695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8"/>
    <w:uiPriority w:val="99"/>
    <w:locked/>
    <w:rsid w:val="00807695"/>
    <w:rPr>
      <w:rFonts w:ascii="Cambria" w:eastAsia="宋体" w:hAnsi="Cambria" w:cs="Cambria"/>
      <w:b/>
      <w:bCs/>
      <w:sz w:val="32"/>
      <w:szCs w:val="32"/>
    </w:rPr>
  </w:style>
  <w:style w:type="paragraph" w:customStyle="1" w:styleId="NoSpacing1">
    <w:name w:val="No Spacing1"/>
    <w:uiPriority w:val="1"/>
    <w:qFormat/>
    <w:rsid w:val="005D0D8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9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0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076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076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07695"/>
    <w:rPr>
      <w:sz w:val="18"/>
      <w:szCs w:val="18"/>
    </w:rPr>
  </w:style>
  <w:style w:type="paragraph" w:styleId="a5">
    <w:name w:val="List Paragraph"/>
    <w:basedOn w:val="a"/>
    <w:uiPriority w:val="99"/>
    <w:qFormat/>
    <w:rsid w:val="00807695"/>
    <w:pPr>
      <w:ind w:firstLineChars="200" w:firstLine="420"/>
    </w:pPr>
  </w:style>
  <w:style w:type="table" w:styleId="a6">
    <w:name w:val="Table Grid"/>
    <w:basedOn w:val="a1"/>
    <w:uiPriority w:val="99"/>
    <w:rsid w:val="0080769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uiPriority w:val="99"/>
    <w:rsid w:val="00807695"/>
    <w:pPr>
      <w:spacing w:after="120"/>
      <w:ind w:leftChars="200" w:left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basedOn w:val="a0"/>
    <w:link w:val="a7"/>
    <w:uiPriority w:val="99"/>
    <w:locked/>
    <w:rsid w:val="00807695"/>
    <w:rPr>
      <w:rFonts w:ascii="Times New Roman" w:eastAsia="宋体" w:hAnsi="Times New Roman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99"/>
    <w:qFormat/>
    <w:rsid w:val="00807695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8"/>
    <w:uiPriority w:val="99"/>
    <w:locked/>
    <w:rsid w:val="00807695"/>
    <w:rPr>
      <w:rFonts w:ascii="Cambria" w:eastAsia="宋体" w:hAnsi="Cambria" w:cs="Cambria"/>
      <w:b/>
      <w:bCs/>
      <w:sz w:val="32"/>
      <w:szCs w:val="32"/>
    </w:rPr>
  </w:style>
  <w:style w:type="paragraph" w:customStyle="1" w:styleId="NoSpacing1">
    <w:name w:val="No Spacing1"/>
    <w:uiPriority w:val="1"/>
    <w:qFormat/>
    <w:rsid w:val="005D0D8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</Words>
  <Characters>950</Characters>
  <Application>Microsoft Office Word</Application>
  <DocSecurity>0</DocSecurity>
  <Lines>7</Lines>
  <Paragraphs>2</Paragraphs>
  <ScaleCrop>false</ScaleCrop>
  <Company>mycomputer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附件三培养方案模版</dc:title>
  <dc:creator>黄甲元</dc:creator>
  <cp:lastModifiedBy>DELL</cp:lastModifiedBy>
  <cp:revision>27</cp:revision>
  <dcterms:created xsi:type="dcterms:W3CDTF">2015-09-23T01:59:00Z</dcterms:created>
  <dcterms:modified xsi:type="dcterms:W3CDTF">2017-11-30T02:52:00Z</dcterms:modified>
</cp:coreProperties>
</file>