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8B" w:rsidRDefault="00460F75">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交通运输（城市轨道交通运输方向）专业辅修培养方案</w:t>
      </w:r>
      <w:r>
        <w:rPr>
          <w:rFonts w:hint="eastAsia"/>
          <w:szCs w:val="21"/>
        </w:rPr>
        <w:t> </w:t>
      </w:r>
    </w:p>
    <w:p w:rsidR="0055748B" w:rsidRDefault="00460F75">
      <w:pPr>
        <w:pStyle w:val="10"/>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55748B" w:rsidRDefault="00460F75" w:rsidP="001D30C0">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交通运输（城市轨道交通运输方向）辅修专业旨在培养适应社会主义现代化建设需要，德、智、体、美全面发展，创新精神和实践能力突出，具有综合运输系统思想和国际化视野，知识面宽广的交通运输领域特别是城市轨道交通方向的复合型人才。</w:t>
      </w:r>
    </w:p>
    <w:p w:rsidR="0055748B" w:rsidRDefault="00460F75">
      <w:pPr>
        <w:widowControl/>
        <w:snapToGrid w:val="0"/>
        <w:spacing w:before="240" w:line="360" w:lineRule="auto"/>
        <w:rPr>
          <w:rFonts w:ascii="黑体" w:eastAsia="黑体" w:hAnsi="黑体"/>
          <w:sz w:val="28"/>
          <w:szCs w:val="28"/>
        </w:rPr>
      </w:pPr>
      <w:r>
        <w:rPr>
          <w:rFonts w:ascii="黑体" w:eastAsia="黑体" w:hAnsi="黑体" w:hint="eastAsia"/>
          <w:sz w:val="28"/>
          <w:szCs w:val="28"/>
        </w:rPr>
        <w:t>二、培养要求</w:t>
      </w:r>
      <w:bookmarkStart w:id="0" w:name="_GoBack"/>
      <w:bookmarkEnd w:id="0"/>
    </w:p>
    <w:p w:rsidR="0055748B" w:rsidRDefault="00460F75">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1、热爱祖国，热爱人民，拥护中国共产党的领导，具有奋发向上、善于合作、勇于创新的科学精神以及良好的思想道德素质和心理素质。</w:t>
      </w:r>
    </w:p>
    <w:p w:rsidR="0055748B" w:rsidRDefault="00460F75">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2、具有良好的人际交往能力、团结协作精神和较强的组织能力，具备良好的身体素质和心理素质，身心健康。</w:t>
      </w:r>
    </w:p>
    <w:p w:rsidR="0055748B" w:rsidRDefault="00460F75">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3、具备扎实的自然科学基础，良好的人文艺术修养，较强的分析问题和解决问题的能力。</w:t>
      </w:r>
    </w:p>
    <w:p w:rsidR="0055748B" w:rsidRDefault="00460F75">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4、掌握从事城市轨道交通运营管理及相关工作所需的核心专业知识和技能。</w:t>
      </w:r>
    </w:p>
    <w:p w:rsidR="0055748B" w:rsidRDefault="00460F75">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5、具备初步的科研能力。</w:t>
      </w:r>
    </w:p>
    <w:p w:rsidR="0055748B" w:rsidRDefault="00460F75">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6、熟练掌握英语，能阅读和翻译本专业有关的英文资料。</w:t>
      </w:r>
    </w:p>
    <w:p w:rsidR="0055748B" w:rsidRDefault="00460F75">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7、具有较强的计算机应用能力和程序设计能力。</w:t>
      </w:r>
    </w:p>
    <w:p w:rsidR="0055748B" w:rsidRDefault="00460F75">
      <w:pPr>
        <w:widowControl/>
        <w:snapToGrid w:val="0"/>
        <w:spacing w:line="360" w:lineRule="auto"/>
        <w:ind w:firstLineChars="200" w:firstLine="420"/>
        <w:jc w:val="left"/>
        <w:rPr>
          <w:rFonts w:ascii="宋体" w:eastAsia="宋体" w:hAnsi="宋体" w:cs="微软雅黑"/>
          <w:szCs w:val="21"/>
        </w:rPr>
      </w:pPr>
      <w:r>
        <w:rPr>
          <w:rFonts w:ascii="宋体" w:eastAsia="宋体" w:hAnsi="宋体" w:cs="微软雅黑" w:hint="eastAsia"/>
          <w:szCs w:val="21"/>
        </w:rPr>
        <w:t>8、具备工程实践观、效益意识及交通运输基本认识，具备良好的工程意识和一定的工程素养。</w:t>
      </w:r>
    </w:p>
    <w:p w:rsidR="0055748B" w:rsidRDefault="00460F75">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55748B" w:rsidRDefault="00460F75" w:rsidP="001D30C0">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选本专业为辅</w:t>
      </w:r>
      <w:proofErr w:type="gramStart"/>
      <w:r>
        <w:rPr>
          <w:rFonts w:ascii="宋体" w:eastAsia="宋体" w:hAnsi="宋体" w:cs="微软雅黑" w:hint="eastAsia"/>
          <w:szCs w:val="21"/>
        </w:rPr>
        <w:t>修专业</w:t>
      </w:r>
      <w:proofErr w:type="gramEnd"/>
      <w:r>
        <w:rPr>
          <w:rFonts w:ascii="宋体" w:eastAsia="宋体" w:hAnsi="宋体" w:cs="微软雅黑" w:hint="eastAsia"/>
          <w:szCs w:val="21"/>
        </w:rPr>
        <w:t>的学生应修学本专业的30学分核心必修课及4学分限选课，并符合《西南交通大学本科生辅修与双学位管理办法》规定者，方可颁发本专业辅修证书。</w:t>
      </w:r>
    </w:p>
    <w:p w:rsidR="0055748B" w:rsidRDefault="00460F75">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四、课程设置</w:t>
      </w:r>
    </w:p>
    <w:tbl>
      <w:tblPr>
        <w:tblStyle w:val="1"/>
        <w:tblW w:w="8705" w:type="dxa"/>
        <w:jc w:val="center"/>
        <w:tblInd w:w="-183" w:type="dxa"/>
        <w:tblLayout w:type="fixed"/>
        <w:tblLook w:val="04A0" w:firstRow="1" w:lastRow="0" w:firstColumn="1" w:lastColumn="0" w:noHBand="0" w:noVBand="1"/>
      </w:tblPr>
      <w:tblGrid>
        <w:gridCol w:w="1479"/>
        <w:gridCol w:w="2665"/>
        <w:gridCol w:w="1434"/>
        <w:gridCol w:w="895"/>
        <w:gridCol w:w="1116"/>
        <w:gridCol w:w="1116"/>
      </w:tblGrid>
      <w:tr w:rsidR="0055748B">
        <w:trPr>
          <w:trHeight w:val="340"/>
          <w:jc w:val="center"/>
        </w:trPr>
        <w:tc>
          <w:tcPr>
            <w:tcW w:w="1479" w:type="dxa"/>
            <w:vAlign w:val="center"/>
          </w:tcPr>
          <w:p w:rsidR="0055748B" w:rsidRDefault="00460F75">
            <w:pPr>
              <w:jc w:val="center"/>
              <w:rPr>
                <w:b/>
                <w:kern w:val="0"/>
                <w:sz w:val="18"/>
                <w:szCs w:val="18"/>
              </w:rPr>
            </w:pPr>
            <w:r>
              <w:rPr>
                <w:rFonts w:hint="eastAsia"/>
                <w:b/>
                <w:kern w:val="0"/>
                <w:sz w:val="18"/>
                <w:szCs w:val="18"/>
              </w:rPr>
              <w:t>课程类型</w:t>
            </w:r>
          </w:p>
        </w:tc>
        <w:tc>
          <w:tcPr>
            <w:tcW w:w="2665" w:type="dxa"/>
            <w:vAlign w:val="center"/>
          </w:tcPr>
          <w:p w:rsidR="0055748B" w:rsidRDefault="00460F75">
            <w:pPr>
              <w:jc w:val="center"/>
              <w:rPr>
                <w:b/>
                <w:kern w:val="0"/>
                <w:sz w:val="18"/>
                <w:szCs w:val="18"/>
              </w:rPr>
            </w:pPr>
            <w:r>
              <w:rPr>
                <w:rFonts w:hint="eastAsia"/>
                <w:b/>
                <w:kern w:val="0"/>
                <w:sz w:val="18"/>
                <w:szCs w:val="18"/>
              </w:rPr>
              <w:t>课程名称</w:t>
            </w:r>
          </w:p>
        </w:tc>
        <w:tc>
          <w:tcPr>
            <w:tcW w:w="1434" w:type="dxa"/>
            <w:vAlign w:val="center"/>
          </w:tcPr>
          <w:p w:rsidR="0055748B" w:rsidRDefault="00460F75">
            <w:pPr>
              <w:jc w:val="center"/>
              <w:rPr>
                <w:b/>
                <w:kern w:val="0"/>
                <w:sz w:val="18"/>
                <w:szCs w:val="18"/>
              </w:rPr>
            </w:pPr>
            <w:r>
              <w:rPr>
                <w:rFonts w:hint="eastAsia"/>
                <w:b/>
                <w:kern w:val="0"/>
                <w:sz w:val="18"/>
                <w:szCs w:val="18"/>
              </w:rPr>
              <w:t>课程性质</w:t>
            </w:r>
          </w:p>
        </w:tc>
        <w:tc>
          <w:tcPr>
            <w:tcW w:w="895" w:type="dxa"/>
            <w:vAlign w:val="center"/>
          </w:tcPr>
          <w:p w:rsidR="0055748B" w:rsidRDefault="00460F75">
            <w:pPr>
              <w:jc w:val="center"/>
              <w:rPr>
                <w:b/>
                <w:kern w:val="0"/>
                <w:sz w:val="18"/>
                <w:szCs w:val="18"/>
              </w:rPr>
            </w:pPr>
            <w:r>
              <w:rPr>
                <w:rFonts w:hint="eastAsia"/>
                <w:b/>
                <w:kern w:val="0"/>
                <w:sz w:val="18"/>
                <w:szCs w:val="18"/>
              </w:rPr>
              <w:t>学分</w:t>
            </w:r>
          </w:p>
        </w:tc>
        <w:tc>
          <w:tcPr>
            <w:tcW w:w="1116" w:type="dxa"/>
            <w:vAlign w:val="center"/>
          </w:tcPr>
          <w:p w:rsidR="0055748B" w:rsidRDefault="00460F75">
            <w:pPr>
              <w:jc w:val="center"/>
              <w:rPr>
                <w:b/>
                <w:kern w:val="0"/>
                <w:sz w:val="18"/>
                <w:szCs w:val="18"/>
              </w:rPr>
            </w:pPr>
            <w:r>
              <w:rPr>
                <w:rFonts w:hint="eastAsia"/>
                <w:b/>
                <w:kern w:val="0"/>
                <w:sz w:val="18"/>
                <w:szCs w:val="18"/>
              </w:rPr>
              <w:t>开课学期</w:t>
            </w:r>
          </w:p>
        </w:tc>
        <w:tc>
          <w:tcPr>
            <w:tcW w:w="1116" w:type="dxa"/>
            <w:vAlign w:val="center"/>
          </w:tcPr>
          <w:p w:rsidR="0055748B" w:rsidRDefault="00460F75">
            <w:pPr>
              <w:jc w:val="center"/>
              <w:rPr>
                <w:b/>
                <w:kern w:val="0"/>
                <w:sz w:val="18"/>
                <w:szCs w:val="18"/>
              </w:rPr>
            </w:pPr>
            <w:r>
              <w:rPr>
                <w:rFonts w:hint="eastAsia"/>
                <w:b/>
                <w:kern w:val="0"/>
                <w:sz w:val="18"/>
                <w:szCs w:val="18"/>
              </w:rPr>
              <w:t>开课学院</w:t>
            </w:r>
          </w:p>
        </w:tc>
      </w:tr>
      <w:tr w:rsidR="0055748B">
        <w:trPr>
          <w:trHeight w:val="340"/>
          <w:jc w:val="center"/>
        </w:trPr>
        <w:tc>
          <w:tcPr>
            <w:tcW w:w="1479" w:type="dxa"/>
            <w:vMerge w:val="restart"/>
            <w:vAlign w:val="center"/>
          </w:tcPr>
          <w:p w:rsidR="0055748B" w:rsidRDefault="00460F75">
            <w:pPr>
              <w:jc w:val="center"/>
              <w:rPr>
                <w:b/>
                <w:kern w:val="0"/>
                <w:sz w:val="18"/>
                <w:szCs w:val="18"/>
              </w:rPr>
            </w:pPr>
            <w:r>
              <w:rPr>
                <w:rFonts w:hint="eastAsia"/>
                <w:b/>
                <w:kern w:val="0"/>
                <w:sz w:val="18"/>
                <w:szCs w:val="18"/>
              </w:rPr>
              <w:t>学科基础课程</w:t>
            </w:r>
          </w:p>
          <w:p w:rsidR="0055748B" w:rsidRDefault="00460F75">
            <w:pPr>
              <w:jc w:val="center"/>
              <w:rPr>
                <w:b/>
                <w:kern w:val="0"/>
                <w:sz w:val="18"/>
                <w:szCs w:val="18"/>
              </w:rPr>
            </w:pPr>
            <w:r>
              <w:rPr>
                <w:rFonts w:hint="eastAsia"/>
                <w:b/>
                <w:kern w:val="0"/>
                <w:sz w:val="18"/>
                <w:szCs w:val="18"/>
              </w:rPr>
              <w:t>必修</w:t>
            </w:r>
            <w:r>
              <w:rPr>
                <w:rFonts w:hint="eastAsia"/>
                <w:b/>
                <w:kern w:val="0"/>
                <w:sz w:val="18"/>
                <w:szCs w:val="18"/>
              </w:rPr>
              <w:t>7</w:t>
            </w:r>
            <w:r>
              <w:rPr>
                <w:rFonts w:hint="eastAsia"/>
                <w:b/>
                <w:kern w:val="0"/>
                <w:sz w:val="18"/>
                <w:szCs w:val="18"/>
              </w:rPr>
              <w:t>学分</w:t>
            </w:r>
          </w:p>
        </w:tc>
        <w:tc>
          <w:tcPr>
            <w:tcW w:w="2665" w:type="dxa"/>
            <w:vAlign w:val="center"/>
          </w:tcPr>
          <w:p w:rsidR="0055748B" w:rsidRDefault="00460F75">
            <w:pPr>
              <w:jc w:val="center"/>
              <w:rPr>
                <w:kern w:val="0"/>
                <w:sz w:val="18"/>
                <w:szCs w:val="18"/>
              </w:rPr>
            </w:pPr>
            <w:r>
              <w:rPr>
                <w:rFonts w:hint="eastAsia"/>
                <w:kern w:val="0"/>
                <w:sz w:val="18"/>
                <w:szCs w:val="18"/>
              </w:rPr>
              <w:t>交通运输经济</w:t>
            </w:r>
          </w:p>
          <w:p w:rsidR="0055748B" w:rsidRDefault="00460F75">
            <w:pPr>
              <w:jc w:val="center"/>
              <w:rPr>
                <w:kern w:val="0"/>
                <w:sz w:val="18"/>
                <w:szCs w:val="18"/>
              </w:rPr>
            </w:pPr>
            <w:r>
              <w:rPr>
                <w:kern w:val="0"/>
                <w:sz w:val="18"/>
                <w:szCs w:val="18"/>
              </w:rPr>
              <w:t>Transportation Economics</w:t>
            </w:r>
          </w:p>
        </w:tc>
        <w:tc>
          <w:tcPr>
            <w:tcW w:w="1434" w:type="dxa"/>
            <w:vAlign w:val="center"/>
          </w:tcPr>
          <w:p w:rsidR="0055748B" w:rsidRDefault="00460F75">
            <w:pPr>
              <w:jc w:val="center"/>
              <w:rPr>
                <w:kern w:val="0"/>
                <w:sz w:val="18"/>
                <w:szCs w:val="18"/>
              </w:rPr>
            </w:pPr>
            <w:r>
              <w:rPr>
                <w:rFonts w:hint="eastAsia"/>
                <w:kern w:val="0"/>
                <w:sz w:val="18"/>
                <w:szCs w:val="18"/>
              </w:rPr>
              <w:t>必修</w:t>
            </w:r>
          </w:p>
        </w:tc>
        <w:tc>
          <w:tcPr>
            <w:tcW w:w="895" w:type="dxa"/>
            <w:vAlign w:val="center"/>
          </w:tcPr>
          <w:p w:rsidR="0055748B" w:rsidRDefault="00460F75">
            <w:pPr>
              <w:jc w:val="center"/>
              <w:rPr>
                <w:kern w:val="0"/>
                <w:sz w:val="18"/>
                <w:szCs w:val="18"/>
              </w:rPr>
            </w:pPr>
            <w:r>
              <w:rPr>
                <w:rFonts w:hint="eastAsia"/>
                <w:kern w:val="0"/>
                <w:sz w:val="18"/>
                <w:szCs w:val="18"/>
              </w:rPr>
              <w:t>2</w:t>
            </w:r>
          </w:p>
        </w:tc>
        <w:tc>
          <w:tcPr>
            <w:tcW w:w="1116" w:type="dxa"/>
            <w:vAlign w:val="center"/>
          </w:tcPr>
          <w:p w:rsidR="0055748B" w:rsidRDefault="00460F75">
            <w:pPr>
              <w:jc w:val="center"/>
              <w:rPr>
                <w:kern w:val="0"/>
                <w:sz w:val="18"/>
                <w:szCs w:val="18"/>
              </w:rPr>
            </w:pPr>
            <w:r>
              <w:rPr>
                <w:rFonts w:hint="eastAsia"/>
                <w:kern w:val="0"/>
                <w:sz w:val="18"/>
                <w:szCs w:val="18"/>
              </w:rPr>
              <w:t>秋季学期</w:t>
            </w:r>
          </w:p>
        </w:tc>
        <w:tc>
          <w:tcPr>
            <w:tcW w:w="1116" w:type="dxa"/>
            <w:vAlign w:val="center"/>
          </w:tcPr>
          <w:p w:rsidR="0055748B" w:rsidRDefault="00460F75">
            <w:pPr>
              <w:jc w:val="center"/>
              <w:rPr>
                <w:kern w:val="0"/>
                <w:sz w:val="18"/>
                <w:szCs w:val="18"/>
              </w:rPr>
            </w:pPr>
            <w:r>
              <w:rPr>
                <w:rFonts w:hint="eastAsia"/>
                <w:kern w:val="0"/>
                <w:sz w:val="18"/>
                <w:szCs w:val="18"/>
              </w:rPr>
              <w:t>交运</w:t>
            </w:r>
          </w:p>
        </w:tc>
      </w:tr>
      <w:tr w:rsidR="0055748B">
        <w:trPr>
          <w:trHeight w:val="340"/>
          <w:jc w:val="center"/>
        </w:trPr>
        <w:tc>
          <w:tcPr>
            <w:tcW w:w="1479" w:type="dxa"/>
            <w:vMerge/>
            <w:vAlign w:val="center"/>
          </w:tcPr>
          <w:p w:rsidR="0055748B" w:rsidRDefault="0055748B">
            <w:pPr>
              <w:jc w:val="center"/>
              <w:rPr>
                <w:b/>
                <w:kern w:val="0"/>
                <w:sz w:val="18"/>
                <w:szCs w:val="18"/>
              </w:rPr>
            </w:pPr>
          </w:p>
        </w:tc>
        <w:tc>
          <w:tcPr>
            <w:tcW w:w="2665" w:type="dxa"/>
            <w:vAlign w:val="center"/>
          </w:tcPr>
          <w:p w:rsidR="0055748B" w:rsidRDefault="00460F75">
            <w:pPr>
              <w:jc w:val="center"/>
              <w:rPr>
                <w:kern w:val="0"/>
                <w:sz w:val="18"/>
                <w:szCs w:val="18"/>
              </w:rPr>
            </w:pPr>
            <w:r>
              <w:rPr>
                <w:rFonts w:hint="eastAsia"/>
                <w:kern w:val="0"/>
                <w:sz w:val="18"/>
                <w:szCs w:val="18"/>
              </w:rPr>
              <w:t>运筹学</w:t>
            </w:r>
          </w:p>
          <w:p w:rsidR="0055748B" w:rsidRDefault="00460F75">
            <w:pPr>
              <w:jc w:val="center"/>
              <w:rPr>
                <w:kern w:val="0"/>
                <w:sz w:val="18"/>
                <w:szCs w:val="18"/>
              </w:rPr>
            </w:pPr>
            <w:r>
              <w:rPr>
                <w:kern w:val="0"/>
                <w:sz w:val="18"/>
                <w:szCs w:val="18"/>
              </w:rPr>
              <w:t>Operation Research</w:t>
            </w:r>
          </w:p>
        </w:tc>
        <w:tc>
          <w:tcPr>
            <w:tcW w:w="1434" w:type="dxa"/>
            <w:vAlign w:val="center"/>
          </w:tcPr>
          <w:p w:rsidR="0055748B" w:rsidRDefault="00460F75">
            <w:pPr>
              <w:jc w:val="center"/>
              <w:rPr>
                <w:kern w:val="0"/>
                <w:sz w:val="18"/>
                <w:szCs w:val="18"/>
              </w:rPr>
            </w:pPr>
            <w:r>
              <w:rPr>
                <w:rFonts w:hint="eastAsia"/>
                <w:kern w:val="0"/>
                <w:sz w:val="18"/>
                <w:szCs w:val="18"/>
              </w:rPr>
              <w:t>必修</w:t>
            </w:r>
          </w:p>
        </w:tc>
        <w:tc>
          <w:tcPr>
            <w:tcW w:w="895" w:type="dxa"/>
            <w:vAlign w:val="center"/>
          </w:tcPr>
          <w:p w:rsidR="0055748B" w:rsidRDefault="00460F75">
            <w:pPr>
              <w:jc w:val="center"/>
              <w:rPr>
                <w:kern w:val="0"/>
                <w:sz w:val="18"/>
                <w:szCs w:val="18"/>
              </w:rPr>
            </w:pPr>
            <w:r>
              <w:rPr>
                <w:rFonts w:hint="eastAsia"/>
                <w:kern w:val="0"/>
                <w:sz w:val="18"/>
                <w:szCs w:val="18"/>
              </w:rPr>
              <w:t>4</w:t>
            </w:r>
          </w:p>
        </w:tc>
        <w:tc>
          <w:tcPr>
            <w:tcW w:w="1116" w:type="dxa"/>
            <w:vAlign w:val="center"/>
          </w:tcPr>
          <w:p w:rsidR="0055748B" w:rsidRDefault="00460F75">
            <w:pPr>
              <w:jc w:val="center"/>
              <w:rPr>
                <w:kern w:val="0"/>
                <w:sz w:val="18"/>
                <w:szCs w:val="18"/>
              </w:rPr>
            </w:pPr>
            <w:r>
              <w:rPr>
                <w:rFonts w:hint="eastAsia"/>
                <w:kern w:val="0"/>
                <w:sz w:val="18"/>
                <w:szCs w:val="18"/>
              </w:rPr>
              <w:t>春节学期</w:t>
            </w:r>
          </w:p>
        </w:tc>
        <w:tc>
          <w:tcPr>
            <w:tcW w:w="1116" w:type="dxa"/>
            <w:vAlign w:val="center"/>
          </w:tcPr>
          <w:p w:rsidR="0055748B" w:rsidRDefault="00460F75">
            <w:pPr>
              <w:jc w:val="center"/>
              <w:rPr>
                <w:kern w:val="0"/>
                <w:sz w:val="18"/>
                <w:szCs w:val="18"/>
              </w:rPr>
            </w:pPr>
            <w:r>
              <w:rPr>
                <w:rFonts w:hint="eastAsia"/>
                <w:kern w:val="0"/>
                <w:sz w:val="18"/>
                <w:szCs w:val="18"/>
              </w:rPr>
              <w:t>交运</w:t>
            </w:r>
          </w:p>
        </w:tc>
      </w:tr>
      <w:tr w:rsidR="0055748B">
        <w:trPr>
          <w:trHeight w:val="340"/>
          <w:jc w:val="center"/>
        </w:trPr>
        <w:tc>
          <w:tcPr>
            <w:tcW w:w="1479" w:type="dxa"/>
            <w:vMerge/>
            <w:vAlign w:val="center"/>
          </w:tcPr>
          <w:p w:rsidR="0055748B" w:rsidRDefault="0055748B">
            <w:pPr>
              <w:jc w:val="center"/>
              <w:rPr>
                <w:b/>
                <w:kern w:val="0"/>
                <w:sz w:val="18"/>
                <w:szCs w:val="18"/>
              </w:rPr>
            </w:pPr>
          </w:p>
        </w:tc>
        <w:tc>
          <w:tcPr>
            <w:tcW w:w="2665" w:type="dxa"/>
            <w:vAlign w:val="center"/>
          </w:tcPr>
          <w:p w:rsidR="0055748B" w:rsidRDefault="00460F75">
            <w:pPr>
              <w:jc w:val="center"/>
              <w:rPr>
                <w:kern w:val="0"/>
                <w:sz w:val="18"/>
                <w:szCs w:val="18"/>
              </w:rPr>
            </w:pPr>
            <w:r>
              <w:rPr>
                <w:rFonts w:hint="eastAsia"/>
                <w:kern w:val="0"/>
                <w:sz w:val="18"/>
                <w:szCs w:val="18"/>
              </w:rPr>
              <w:t>运筹学实验</w:t>
            </w:r>
          </w:p>
          <w:p w:rsidR="0055748B" w:rsidRDefault="00460F75">
            <w:pPr>
              <w:jc w:val="center"/>
              <w:rPr>
                <w:kern w:val="0"/>
                <w:sz w:val="18"/>
                <w:szCs w:val="18"/>
              </w:rPr>
            </w:pPr>
            <w:r>
              <w:rPr>
                <w:kern w:val="0"/>
                <w:sz w:val="18"/>
                <w:szCs w:val="18"/>
              </w:rPr>
              <w:t>Experiments in Operation</w:t>
            </w:r>
          </w:p>
          <w:p w:rsidR="0055748B" w:rsidRDefault="00460F75">
            <w:pPr>
              <w:jc w:val="center"/>
              <w:rPr>
                <w:kern w:val="0"/>
                <w:sz w:val="18"/>
                <w:szCs w:val="18"/>
              </w:rPr>
            </w:pPr>
            <w:r>
              <w:rPr>
                <w:kern w:val="0"/>
                <w:sz w:val="18"/>
                <w:szCs w:val="18"/>
              </w:rPr>
              <w:t>Research</w:t>
            </w:r>
          </w:p>
        </w:tc>
        <w:tc>
          <w:tcPr>
            <w:tcW w:w="1434" w:type="dxa"/>
            <w:vAlign w:val="center"/>
          </w:tcPr>
          <w:p w:rsidR="0055748B" w:rsidRDefault="00460F75">
            <w:pPr>
              <w:jc w:val="center"/>
              <w:rPr>
                <w:kern w:val="0"/>
                <w:sz w:val="18"/>
                <w:szCs w:val="18"/>
              </w:rPr>
            </w:pPr>
            <w:r>
              <w:rPr>
                <w:rFonts w:hint="eastAsia"/>
                <w:kern w:val="0"/>
                <w:sz w:val="18"/>
                <w:szCs w:val="18"/>
              </w:rPr>
              <w:t>必修</w:t>
            </w:r>
          </w:p>
        </w:tc>
        <w:tc>
          <w:tcPr>
            <w:tcW w:w="895" w:type="dxa"/>
            <w:vAlign w:val="center"/>
          </w:tcPr>
          <w:p w:rsidR="0055748B" w:rsidRDefault="00460F75">
            <w:pPr>
              <w:jc w:val="center"/>
              <w:rPr>
                <w:kern w:val="0"/>
                <w:sz w:val="18"/>
                <w:szCs w:val="18"/>
              </w:rPr>
            </w:pPr>
            <w:r>
              <w:rPr>
                <w:rFonts w:hint="eastAsia"/>
                <w:kern w:val="0"/>
                <w:sz w:val="18"/>
                <w:szCs w:val="18"/>
              </w:rPr>
              <w:t>1</w:t>
            </w:r>
            <w:r>
              <w:rPr>
                <w:kern w:val="0"/>
                <w:sz w:val="18"/>
                <w:szCs w:val="18"/>
              </w:rPr>
              <w:t xml:space="preserve"> </w:t>
            </w:r>
          </w:p>
        </w:tc>
        <w:tc>
          <w:tcPr>
            <w:tcW w:w="1116" w:type="dxa"/>
            <w:vAlign w:val="center"/>
          </w:tcPr>
          <w:p w:rsidR="0055748B" w:rsidRDefault="00460F75">
            <w:pPr>
              <w:jc w:val="center"/>
              <w:rPr>
                <w:kern w:val="0"/>
                <w:sz w:val="18"/>
                <w:szCs w:val="18"/>
              </w:rPr>
            </w:pPr>
            <w:r>
              <w:rPr>
                <w:rFonts w:hint="eastAsia"/>
                <w:kern w:val="0"/>
                <w:sz w:val="18"/>
                <w:szCs w:val="18"/>
              </w:rPr>
              <w:t>春季学期</w:t>
            </w:r>
          </w:p>
        </w:tc>
        <w:tc>
          <w:tcPr>
            <w:tcW w:w="1116" w:type="dxa"/>
            <w:vAlign w:val="center"/>
          </w:tcPr>
          <w:p w:rsidR="0055748B" w:rsidRDefault="00460F75">
            <w:pPr>
              <w:jc w:val="center"/>
              <w:rPr>
                <w:kern w:val="0"/>
                <w:sz w:val="18"/>
                <w:szCs w:val="18"/>
              </w:rPr>
            </w:pPr>
            <w:r>
              <w:rPr>
                <w:rFonts w:hint="eastAsia"/>
                <w:kern w:val="0"/>
                <w:sz w:val="18"/>
                <w:szCs w:val="18"/>
              </w:rPr>
              <w:t>交运</w:t>
            </w:r>
          </w:p>
        </w:tc>
      </w:tr>
      <w:tr w:rsidR="0055748B">
        <w:trPr>
          <w:trHeight w:val="340"/>
          <w:jc w:val="center"/>
        </w:trPr>
        <w:tc>
          <w:tcPr>
            <w:tcW w:w="1479" w:type="dxa"/>
            <w:vMerge w:val="restart"/>
            <w:vAlign w:val="center"/>
          </w:tcPr>
          <w:p w:rsidR="00460F75" w:rsidRDefault="00460F75">
            <w:pPr>
              <w:jc w:val="center"/>
              <w:rPr>
                <w:b/>
                <w:kern w:val="0"/>
                <w:sz w:val="18"/>
                <w:szCs w:val="18"/>
              </w:rPr>
            </w:pPr>
          </w:p>
          <w:p w:rsidR="0055748B" w:rsidRDefault="00460F75">
            <w:pPr>
              <w:jc w:val="center"/>
              <w:rPr>
                <w:b/>
                <w:kern w:val="0"/>
                <w:sz w:val="18"/>
                <w:szCs w:val="18"/>
              </w:rPr>
            </w:pPr>
            <w:r>
              <w:rPr>
                <w:rFonts w:hint="eastAsia"/>
                <w:b/>
                <w:kern w:val="0"/>
                <w:sz w:val="18"/>
                <w:szCs w:val="18"/>
              </w:rPr>
              <w:lastRenderedPageBreak/>
              <w:t>专业基础课</w:t>
            </w:r>
          </w:p>
          <w:p w:rsidR="0055748B" w:rsidRDefault="00460F75">
            <w:pPr>
              <w:jc w:val="center"/>
              <w:rPr>
                <w:b/>
                <w:kern w:val="0"/>
                <w:sz w:val="18"/>
                <w:szCs w:val="18"/>
              </w:rPr>
            </w:pPr>
            <w:r>
              <w:rPr>
                <w:rFonts w:hint="eastAsia"/>
                <w:b/>
                <w:kern w:val="0"/>
                <w:sz w:val="18"/>
                <w:szCs w:val="18"/>
              </w:rPr>
              <w:t>必修</w:t>
            </w:r>
            <w:r>
              <w:rPr>
                <w:rFonts w:hint="eastAsia"/>
                <w:b/>
                <w:kern w:val="0"/>
                <w:sz w:val="18"/>
                <w:szCs w:val="18"/>
              </w:rPr>
              <w:t>6</w:t>
            </w:r>
            <w:r>
              <w:rPr>
                <w:rFonts w:hint="eastAsia"/>
                <w:b/>
                <w:kern w:val="0"/>
                <w:sz w:val="18"/>
                <w:szCs w:val="18"/>
              </w:rPr>
              <w:t>学分</w:t>
            </w:r>
          </w:p>
          <w:p w:rsidR="0055748B" w:rsidRDefault="00460F75">
            <w:pPr>
              <w:jc w:val="center"/>
              <w:rPr>
                <w:b/>
                <w:kern w:val="0"/>
                <w:sz w:val="18"/>
                <w:szCs w:val="18"/>
              </w:rPr>
            </w:pPr>
            <w:r>
              <w:rPr>
                <w:rFonts w:hint="eastAsia"/>
                <w:b/>
                <w:kern w:val="0"/>
                <w:sz w:val="18"/>
                <w:szCs w:val="18"/>
              </w:rPr>
              <w:t>限选</w:t>
            </w:r>
            <w:r>
              <w:rPr>
                <w:rFonts w:hint="eastAsia"/>
                <w:b/>
                <w:kern w:val="0"/>
                <w:sz w:val="18"/>
                <w:szCs w:val="18"/>
              </w:rPr>
              <w:t>2</w:t>
            </w:r>
            <w:r>
              <w:rPr>
                <w:rFonts w:hint="eastAsia"/>
                <w:b/>
                <w:kern w:val="0"/>
                <w:sz w:val="18"/>
                <w:szCs w:val="18"/>
              </w:rPr>
              <w:t>学分</w:t>
            </w:r>
          </w:p>
        </w:tc>
        <w:tc>
          <w:tcPr>
            <w:tcW w:w="2665" w:type="dxa"/>
            <w:vAlign w:val="center"/>
          </w:tcPr>
          <w:p w:rsidR="0055748B" w:rsidRDefault="00460F75">
            <w:pPr>
              <w:jc w:val="center"/>
              <w:rPr>
                <w:kern w:val="0"/>
                <w:sz w:val="18"/>
                <w:szCs w:val="18"/>
              </w:rPr>
            </w:pPr>
            <w:r>
              <w:rPr>
                <w:rFonts w:hint="eastAsia"/>
                <w:kern w:val="0"/>
                <w:sz w:val="18"/>
                <w:szCs w:val="18"/>
              </w:rPr>
              <w:lastRenderedPageBreak/>
              <w:t>综合运输概论</w:t>
            </w:r>
          </w:p>
          <w:p w:rsidR="0055748B" w:rsidRDefault="00460F75">
            <w:pPr>
              <w:jc w:val="center"/>
              <w:rPr>
                <w:kern w:val="0"/>
                <w:sz w:val="18"/>
                <w:szCs w:val="18"/>
              </w:rPr>
            </w:pPr>
            <w:r>
              <w:rPr>
                <w:kern w:val="0"/>
                <w:sz w:val="18"/>
                <w:szCs w:val="18"/>
              </w:rPr>
              <w:lastRenderedPageBreak/>
              <w:t>Introduction to Integration</w:t>
            </w:r>
          </w:p>
          <w:p w:rsidR="0055748B" w:rsidRDefault="00460F75">
            <w:pPr>
              <w:jc w:val="center"/>
              <w:rPr>
                <w:kern w:val="0"/>
                <w:sz w:val="18"/>
                <w:szCs w:val="18"/>
              </w:rPr>
            </w:pPr>
            <w:r>
              <w:rPr>
                <w:kern w:val="0"/>
                <w:sz w:val="18"/>
                <w:szCs w:val="18"/>
              </w:rPr>
              <w:t>Transportation</w:t>
            </w:r>
          </w:p>
        </w:tc>
        <w:tc>
          <w:tcPr>
            <w:tcW w:w="1434" w:type="dxa"/>
            <w:vAlign w:val="center"/>
          </w:tcPr>
          <w:p w:rsidR="0055748B" w:rsidRDefault="00460F75">
            <w:pPr>
              <w:jc w:val="center"/>
              <w:rPr>
                <w:kern w:val="0"/>
                <w:sz w:val="18"/>
                <w:szCs w:val="18"/>
              </w:rPr>
            </w:pPr>
            <w:r>
              <w:rPr>
                <w:rFonts w:hint="eastAsia"/>
                <w:kern w:val="0"/>
                <w:sz w:val="18"/>
                <w:szCs w:val="18"/>
              </w:rPr>
              <w:lastRenderedPageBreak/>
              <w:t>必修</w:t>
            </w:r>
          </w:p>
        </w:tc>
        <w:tc>
          <w:tcPr>
            <w:tcW w:w="895" w:type="dxa"/>
            <w:vAlign w:val="center"/>
          </w:tcPr>
          <w:p w:rsidR="0055748B" w:rsidRDefault="00460F75">
            <w:pPr>
              <w:jc w:val="center"/>
              <w:rPr>
                <w:kern w:val="0"/>
                <w:sz w:val="18"/>
                <w:szCs w:val="18"/>
              </w:rPr>
            </w:pPr>
            <w:r>
              <w:rPr>
                <w:rFonts w:hint="eastAsia"/>
                <w:kern w:val="0"/>
                <w:sz w:val="18"/>
                <w:szCs w:val="18"/>
              </w:rPr>
              <w:t>2</w:t>
            </w:r>
          </w:p>
        </w:tc>
        <w:tc>
          <w:tcPr>
            <w:tcW w:w="1116" w:type="dxa"/>
            <w:vAlign w:val="center"/>
          </w:tcPr>
          <w:p w:rsidR="0055748B" w:rsidRDefault="00460F75">
            <w:pPr>
              <w:jc w:val="center"/>
              <w:rPr>
                <w:kern w:val="0"/>
                <w:sz w:val="18"/>
                <w:szCs w:val="18"/>
              </w:rPr>
            </w:pPr>
            <w:r>
              <w:rPr>
                <w:rFonts w:hint="eastAsia"/>
                <w:kern w:val="0"/>
                <w:sz w:val="18"/>
                <w:szCs w:val="18"/>
              </w:rPr>
              <w:t>春季学期</w:t>
            </w:r>
          </w:p>
        </w:tc>
        <w:tc>
          <w:tcPr>
            <w:tcW w:w="1116" w:type="dxa"/>
            <w:vAlign w:val="center"/>
          </w:tcPr>
          <w:p w:rsidR="0055748B" w:rsidRDefault="00460F75">
            <w:pPr>
              <w:jc w:val="center"/>
              <w:rPr>
                <w:kern w:val="0"/>
                <w:sz w:val="18"/>
                <w:szCs w:val="18"/>
              </w:rPr>
            </w:pPr>
            <w:r>
              <w:rPr>
                <w:rFonts w:hint="eastAsia"/>
                <w:kern w:val="0"/>
                <w:sz w:val="18"/>
                <w:szCs w:val="18"/>
              </w:rPr>
              <w:t>交运</w:t>
            </w:r>
          </w:p>
        </w:tc>
      </w:tr>
      <w:tr w:rsidR="0055748B">
        <w:trPr>
          <w:trHeight w:val="340"/>
          <w:jc w:val="center"/>
        </w:trPr>
        <w:tc>
          <w:tcPr>
            <w:tcW w:w="1479" w:type="dxa"/>
            <w:vMerge/>
            <w:vAlign w:val="center"/>
          </w:tcPr>
          <w:p w:rsidR="0055748B" w:rsidRDefault="0055748B">
            <w:pPr>
              <w:jc w:val="center"/>
              <w:rPr>
                <w:b/>
                <w:kern w:val="0"/>
                <w:sz w:val="18"/>
                <w:szCs w:val="18"/>
              </w:rPr>
            </w:pPr>
          </w:p>
        </w:tc>
        <w:tc>
          <w:tcPr>
            <w:tcW w:w="2665" w:type="dxa"/>
            <w:vAlign w:val="center"/>
          </w:tcPr>
          <w:p w:rsidR="0055748B" w:rsidRDefault="00460F75">
            <w:pPr>
              <w:jc w:val="center"/>
              <w:rPr>
                <w:kern w:val="0"/>
                <w:sz w:val="18"/>
                <w:szCs w:val="18"/>
              </w:rPr>
            </w:pPr>
            <w:r>
              <w:rPr>
                <w:rFonts w:hint="eastAsia"/>
                <w:kern w:val="0"/>
                <w:sz w:val="18"/>
                <w:szCs w:val="18"/>
              </w:rPr>
              <w:t>交通运输规划原理</w:t>
            </w:r>
          </w:p>
          <w:p w:rsidR="0055748B" w:rsidRDefault="00460F75">
            <w:pPr>
              <w:jc w:val="center"/>
              <w:rPr>
                <w:kern w:val="0"/>
                <w:sz w:val="18"/>
                <w:szCs w:val="18"/>
              </w:rPr>
            </w:pPr>
            <w:r>
              <w:rPr>
                <w:kern w:val="0"/>
                <w:sz w:val="18"/>
                <w:szCs w:val="18"/>
              </w:rPr>
              <w:t>Principles of Transportation</w:t>
            </w:r>
          </w:p>
          <w:p w:rsidR="0055748B" w:rsidRDefault="00460F75">
            <w:pPr>
              <w:jc w:val="center"/>
              <w:rPr>
                <w:kern w:val="0"/>
                <w:sz w:val="18"/>
                <w:szCs w:val="18"/>
              </w:rPr>
            </w:pPr>
            <w:r>
              <w:rPr>
                <w:kern w:val="0"/>
                <w:sz w:val="18"/>
                <w:szCs w:val="18"/>
              </w:rPr>
              <w:t>Planning</w:t>
            </w:r>
          </w:p>
        </w:tc>
        <w:tc>
          <w:tcPr>
            <w:tcW w:w="1434" w:type="dxa"/>
            <w:vAlign w:val="center"/>
          </w:tcPr>
          <w:p w:rsidR="0055748B" w:rsidRDefault="00460F75">
            <w:pPr>
              <w:jc w:val="center"/>
              <w:rPr>
                <w:kern w:val="0"/>
                <w:sz w:val="18"/>
                <w:szCs w:val="18"/>
              </w:rPr>
            </w:pPr>
            <w:r>
              <w:rPr>
                <w:rFonts w:hint="eastAsia"/>
                <w:kern w:val="0"/>
                <w:sz w:val="18"/>
                <w:szCs w:val="18"/>
              </w:rPr>
              <w:t>必修</w:t>
            </w:r>
          </w:p>
        </w:tc>
        <w:tc>
          <w:tcPr>
            <w:tcW w:w="895" w:type="dxa"/>
            <w:vAlign w:val="center"/>
          </w:tcPr>
          <w:p w:rsidR="0055748B" w:rsidRDefault="00460F75">
            <w:pPr>
              <w:jc w:val="center"/>
              <w:rPr>
                <w:kern w:val="0"/>
                <w:sz w:val="18"/>
                <w:szCs w:val="18"/>
              </w:rPr>
            </w:pPr>
            <w:r>
              <w:rPr>
                <w:rFonts w:hint="eastAsia"/>
                <w:kern w:val="0"/>
                <w:sz w:val="18"/>
                <w:szCs w:val="18"/>
              </w:rPr>
              <w:t>2</w:t>
            </w:r>
          </w:p>
        </w:tc>
        <w:tc>
          <w:tcPr>
            <w:tcW w:w="1116" w:type="dxa"/>
            <w:vAlign w:val="center"/>
          </w:tcPr>
          <w:p w:rsidR="0055748B" w:rsidRDefault="00460F75">
            <w:pPr>
              <w:jc w:val="center"/>
              <w:rPr>
                <w:kern w:val="0"/>
                <w:sz w:val="18"/>
                <w:szCs w:val="18"/>
              </w:rPr>
            </w:pPr>
            <w:r>
              <w:rPr>
                <w:rFonts w:hint="eastAsia"/>
                <w:kern w:val="0"/>
                <w:sz w:val="18"/>
                <w:szCs w:val="18"/>
              </w:rPr>
              <w:t>秋季学期</w:t>
            </w:r>
          </w:p>
        </w:tc>
        <w:tc>
          <w:tcPr>
            <w:tcW w:w="1116" w:type="dxa"/>
            <w:vAlign w:val="center"/>
          </w:tcPr>
          <w:p w:rsidR="0055748B" w:rsidRDefault="00460F75">
            <w:pPr>
              <w:jc w:val="center"/>
              <w:rPr>
                <w:kern w:val="0"/>
                <w:sz w:val="18"/>
                <w:szCs w:val="18"/>
              </w:rPr>
            </w:pPr>
            <w:r>
              <w:rPr>
                <w:rFonts w:hint="eastAsia"/>
                <w:kern w:val="0"/>
                <w:sz w:val="18"/>
                <w:szCs w:val="18"/>
              </w:rPr>
              <w:t>交运</w:t>
            </w:r>
          </w:p>
        </w:tc>
      </w:tr>
      <w:tr w:rsidR="0055748B">
        <w:trPr>
          <w:trHeight w:val="340"/>
          <w:jc w:val="center"/>
        </w:trPr>
        <w:tc>
          <w:tcPr>
            <w:tcW w:w="1479" w:type="dxa"/>
            <w:vMerge/>
            <w:vAlign w:val="center"/>
          </w:tcPr>
          <w:p w:rsidR="0055748B" w:rsidRDefault="0055748B">
            <w:pPr>
              <w:jc w:val="center"/>
              <w:rPr>
                <w:b/>
                <w:kern w:val="0"/>
                <w:sz w:val="18"/>
                <w:szCs w:val="18"/>
              </w:rPr>
            </w:pPr>
          </w:p>
        </w:tc>
        <w:tc>
          <w:tcPr>
            <w:tcW w:w="2665" w:type="dxa"/>
            <w:vAlign w:val="center"/>
          </w:tcPr>
          <w:p w:rsidR="0055748B" w:rsidRDefault="00460F75">
            <w:pPr>
              <w:jc w:val="center"/>
              <w:rPr>
                <w:kern w:val="0"/>
                <w:sz w:val="18"/>
                <w:szCs w:val="18"/>
              </w:rPr>
            </w:pPr>
            <w:r>
              <w:rPr>
                <w:rFonts w:hint="eastAsia"/>
                <w:kern w:val="0"/>
                <w:sz w:val="18"/>
                <w:szCs w:val="18"/>
              </w:rPr>
              <w:t>交通运输系统分析</w:t>
            </w:r>
          </w:p>
          <w:p w:rsidR="0055748B" w:rsidRDefault="00460F75">
            <w:pPr>
              <w:jc w:val="center"/>
              <w:rPr>
                <w:kern w:val="0"/>
                <w:sz w:val="18"/>
                <w:szCs w:val="18"/>
              </w:rPr>
            </w:pPr>
            <w:r>
              <w:rPr>
                <w:kern w:val="0"/>
                <w:sz w:val="18"/>
                <w:szCs w:val="18"/>
              </w:rPr>
              <w:t>Transportation System Analysis</w:t>
            </w:r>
          </w:p>
        </w:tc>
        <w:tc>
          <w:tcPr>
            <w:tcW w:w="1434" w:type="dxa"/>
            <w:vAlign w:val="center"/>
          </w:tcPr>
          <w:p w:rsidR="0055748B" w:rsidRDefault="00460F75">
            <w:pPr>
              <w:jc w:val="center"/>
              <w:rPr>
                <w:kern w:val="0"/>
                <w:sz w:val="18"/>
                <w:szCs w:val="18"/>
              </w:rPr>
            </w:pPr>
            <w:r>
              <w:rPr>
                <w:rFonts w:hint="eastAsia"/>
                <w:kern w:val="0"/>
                <w:sz w:val="18"/>
                <w:szCs w:val="18"/>
              </w:rPr>
              <w:t>必修</w:t>
            </w:r>
          </w:p>
        </w:tc>
        <w:tc>
          <w:tcPr>
            <w:tcW w:w="895" w:type="dxa"/>
            <w:vAlign w:val="center"/>
          </w:tcPr>
          <w:p w:rsidR="0055748B" w:rsidRDefault="00460F75">
            <w:pPr>
              <w:jc w:val="center"/>
              <w:rPr>
                <w:kern w:val="0"/>
                <w:sz w:val="18"/>
                <w:szCs w:val="18"/>
              </w:rPr>
            </w:pPr>
            <w:r>
              <w:rPr>
                <w:rFonts w:hint="eastAsia"/>
                <w:kern w:val="0"/>
                <w:sz w:val="18"/>
                <w:szCs w:val="18"/>
              </w:rPr>
              <w:t>2</w:t>
            </w:r>
          </w:p>
        </w:tc>
        <w:tc>
          <w:tcPr>
            <w:tcW w:w="1116" w:type="dxa"/>
            <w:vAlign w:val="center"/>
          </w:tcPr>
          <w:p w:rsidR="0055748B" w:rsidRDefault="00460F75">
            <w:pPr>
              <w:jc w:val="center"/>
              <w:rPr>
                <w:kern w:val="0"/>
                <w:sz w:val="18"/>
                <w:szCs w:val="18"/>
              </w:rPr>
            </w:pPr>
            <w:r>
              <w:rPr>
                <w:rFonts w:hint="eastAsia"/>
                <w:kern w:val="0"/>
                <w:sz w:val="18"/>
                <w:szCs w:val="18"/>
              </w:rPr>
              <w:t>秋季学期</w:t>
            </w:r>
          </w:p>
        </w:tc>
        <w:tc>
          <w:tcPr>
            <w:tcW w:w="1116" w:type="dxa"/>
            <w:vAlign w:val="center"/>
          </w:tcPr>
          <w:p w:rsidR="0055748B" w:rsidRDefault="00460F75">
            <w:pPr>
              <w:jc w:val="center"/>
              <w:rPr>
                <w:kern w:val="0"/>
                <w:sz w:val="18"/>
                <w:szCs w:val="18"/>
              </w:rPr>
            </w:pPr>
            <w:r>
              <w:rPr>
                <w:rFonts w:hint="eastAsia"/>
                <w:kern w:val="0"/>
                <w:sz w:val="18"/>
                <w:szCs w:val="18"/>
              </w:rPr>
              <w:t>交运</w:t>
            </w:r>
          </w:p>
        </w:tc>
      </w:tr>
      <w:tr w:rsidR="0055748B">
        <w:trPr>
          <w:trHeight w:val="340"/>
          <w:jc w:val="center"/>
        </w:trPr>
        <w:tc>
          <w:tcPr>
            <w:tcW w:w="1479" w:type="dxa"/>
            <w:vMerge/>
            <w:vAlign w:val="center"/>
          </w:tcPr>
          <w:p w:rsidR="0055748B" w:rsidRDefault="0055748B">
            <w:pPr>
              <w:jc w:val="center"/>
              <w:rPr>
                <w:b/>
                <w:kern w:val="0"/>
                <w:sz w:val="18"/>
                <w:szCs w:val="18"/>
              </w:rPr>
            </w:pPr>
          </w:p>
        </w:tc>
        <w:tc>
          <w:tcPr>
            <w:tcW w:w="2665" w:type="dxa"/>
            <w:vAlign w:val="center"/>
          </w:tcPr>
          <w:p w:rsidR="0055748B" w:rsidRDefault="00460F75">
            <w:pPr>
              <w:jc w:val="center"/>
              <w:rPr>
                <w:kern w:val="0"/>
                <w:sz w:val="18"/>
                <w:szCs w:val="18"/>
              </w:rPr>
            </w:pPr>
            <w:r>
              <w:rPr>
                <w:rFonts w:hint="eastAsia"/>
                <w:kern w:val="0"/>
                <w:sz w:val="18"/>
                <w:szCs w:val="18"/>
              </w:rPr>
              <w:t>物资采购与管理</w:t>
            </w:r>
          </w:p>
          <w:p w:rsidR="0055748B" w:rsidRDefault="00460F75">
            <w:pPr>
              <w:jc w:val="center"/>
              <w:rPr>
                <w:kern w:val="0"/>
                <w:sz w:val="18"/>
                <w:szCs w:val="18"/>
              </w:rPr>
            </w:pPr>
            <w:r>
              <w:rPr>
                <w:rFonts w:hint="eastAsia"/>
                <w:kern w:val="0"/>
                <w:sz w:val="18"/>
                <w:szCs w:val="18"/>
              </w:rPr>
              <w:t>Materials Procurement and Management</w:t>
            </w:r>
          </w:p>
        </w:tc>
        <w:tc>
          <w:tcPr>
            <w:tcW w:w="1434" w:type="dxa"/>
            <w:vAlign w:val="center"/>
          </w:tcPr>
          <w:p w:rsidR="0055748B" w:rsidRDefault="00460F75">
            <w:pPr>
              <w:jc w:val="center"/>
              <w:rPr>
                <w:kern w:val="0"/>
                <w:sz w:val="18"/>
                <w:szCs w:val="18"/>
              </w:rPr>
            </w:pPr>
            <w:r>
              <w:rPr>
                <w:rFonts w:hint="eastAsia"/>
                <w:kern w:val="0"/>
                <w:sz w:val="18"/>
                <w:szCs w:val="18"/>
              </w:rPr>
              <w:t>限选</w:t>
            </w:r>
          </w:p>
        </w:tc>
        <w:tc>
          <w:tcPr>
            <w:tcW w:w="895" w:type="dxa"/>
            <w:vAlign w:val="center"/>
          </w:tcPr>
          <w:p w:rsidR="0055748B" w:rsidRDefault="00460F75">
            <w:pPr>
              <w:jc w:val="center"/>
              <w:rPr>
                <w:kern w:val="0"/>
                <w:sz w:val="18"/>
                <w:szCs w:val="18"/>
              </w:rPr>
            </w:pPr>
            <w:r>
              <w:rPr>
                <w:rFonts w:hint="eastAsia"/>
                <w:kern w:val="0"/>
                <w:sz w:val="18"/>
                <w:szCs w:val="18"/>
              </w:rPr>
              <w:t>2</w:t>
            </w:r>
          </w:p>
        </w:tc>
        <w:tc>
          <w:tcPr>
            <w:tcW w:w="1116" w:type="dxa"/>
            <w:vAlign w:val="center"/>
          </w:tcPr>
          <w:p w:rsidR="0055748B" w:rsidRDefault="00460F75">
            <w:pPr>
              <w:jc w:val="center"/>
              <w:rPr>
                <w:kern w:val="0"/>
                <w:sz w:val="18"/>
                <w:szCs w:val="18"/>
              </w:rPr>
            </w:pPr>
            <w:r>
              <w:rPr>
                <w:rFonts w:hint="eastAsia"/>
                <w:kern w:val="0"/>
                <w:sz w:val="18"/>
                <w:szCs w:val="18"/>
              </w:rPr>
              <w:t>春季学期</w:t>
            </w:r>
          </w:p>
        </w:tc>
        <w:tc>
          <w:tcPr>
            <w:tcW w:w="1116" w:type="dxa"/>
            <w:vAlign w:val="center"/>
          </w:tcPr>
          <w:p w:rsidR="0055748B" w:rsidRDefault="00460F75">
            <w:pPr>
              <w:jc w:val="center"/>
              <w:rPr>
                <w:kern w:val="0"/>
                <w:sz w:val="18"/>
                <w:szCs w:val="18"/>
              </w:rPr>
            </w:pPr>
            <w:r>
              <w:rPr>
                <w:rFonts w:hint="eastAsia"/>
                <w:kern w:val="0"/>
                <w:sz w:val="18"/>
                <w:szCs w:val="18"/>
              </w:rPr>
              <w:t>交运</w:t>
            </w:r>
          </w:p>
        </w:tc>
      </w:tr>
      <w:tr w:rsidR="0055748B">
        <w:trPr>
          <w:trHeight w:val="340"/>
          <w:jc w:val="center"/>
        </w:trPr>
        <w:tc>
          <w:tcPr>
            <w:tcW w:w="1479" w:type="dxa"/>
            <w:vMerge/>
            <w:vAlign w:val="center"/>
          </w:tcPr>
          <w:p w:rsidR="0055748B" w:rsidRDefault="0055748B">
            <w:pPr>
              <w:jc w:val="center"/>
              <w:rPr>
                <w:b/>
                <w:kern w:val="0"/>
                <w:sz w:val="18"/>
                <w:szCs w:val="18"/>
              </w:rPr>
            </w:pPr>
          </w:p>
        </w:tc>
        <w:tc>
          <w:tcPr>
            <w:tcW w:w="2665" w:type="dxa"/>
            <w:vAlign w:val="center"/>
          </w:tcPr>
          <w:p w:rsidR="0055748B" w:rsidRDefault="00460F75">
            <w:pPr>
              <w:jc w:val="center"/>
              <w:rPr>
                <w:kern w:val="0"/>
                <w:sz w:val="18"/>
                <w:szCs w:val="18"/>
              </w:rPr>
            </w:pPr>
            <w:r>
              <w:rPr>
                <w:rFonts w:hint="eastAsia"/>
                <w:kern w:val="0"/>
                <w:sz w:val="18"/>
                <w:szCs w:val="18"/>
              </w:rPr>
              <w:t>运输会计基础</w:t>
            </w:r>
          </w:p>
          <w:p w:rsidR="0055748B" w:rsidRDefault="00460F75">
            <w:pPr>
              <w:jc w:val="center"/>
              <w:rPr>
                <w:kern w:val="0"/>
                <w:sz w:val="18"/>
                <w:szCs w:val="18"/>
              </w:rPr>
            </w:pPr>
            <w:r>
              <w:rPr>
                <w:kern w:val="0"/>
                <w:sz w:val="18"/>
                <w:szCs w:val="18"/>
              </w:rPr>
              <w:t>Transportation Accounting Basis</w:t>
            </w:r>
          </w:p>
        </w:tc>
        <w:tc>
          <w:tcPr>
            <w:tcW w:w="1434" w:type="dxa"/>
            <w:vAlign w:val="center"/>
          </w:tcPr>
          <w:p w:rsidR="0055748B" w:rsidRDefault="00460F75">
            <w:pPr>
              <w:jc w:val="center"/>
              <w:rPr>
                <w:kern w:val="0"/>
                <w:sz w:val="18"/>
                <w:szCs w:val="18"/>
              </w:rPr>
            </w:pPr>
            <w:r>
              <w:rPr>
                <w:rFonts w:hint="eastAsia"/>
                <w:kern w:val="0"/>
                <w:sz w:val="18"/>
                <w:szCs w:val="18"/>
              </w:rPr>
              <w:t>限选</w:t>
            </w:r>
          </w:p>
        </w:tc>
        <w:tc>
          <w:tcPr>
            <w:tcW w:w="895" w:type="dxa"/>
            <w:vAlign w:val="center"/>
          </w:tcPr>
          <w:p w:rsidR="0055748B" w:rsidRDefault="00460F75">
            <w:pPr>
              <w:jc w:val="center"/>
              <w:rPr>
                <w:kern w:val="0"/>
                <w:sz w:val="18"/>
                <w:szCs w:val="18"/>
              </w:rPr>
            </w:pPr>
            <w:r>
              <w:rPr>
                <w:rFonts w:hint="eastAsia"/>
                <w:kern w:val="0"/>
                <w:sz w:val="18"/>
                <w:szCs w:val="18"/>
              </w:rPr>
              <w:t>2</w:t>
            </w:r>
          </w:p>
        </w:tc>
        <w:tc>
          <w:tcPr>
            <w:tcW w:w="1116" w:type="dxa"/>
            <w:vAlign w:val="center"/>
          </w:tcPr>
          <w:p w:rsidR="0055748B" w:rsidRDefault="00460F75">
            <w:pPr>
              <w:jc w:val="center"/>
              <w:rPr>
                <w:kern w:val="0"/>
                <w:sz w:val="18"/>
                <w:szCs w:val="18"/>
              </w:rPr>
            </w:pPr>
            <w:r>
              <w:rPr>
                <w:rFonts w:hint="eastAsia"/>
                <w:kern w:val="0"/>
                <w:sz w:val="18"/>
                <w:szCs w:val="18"/>
              </w:rPr>
              <w:t>春季学期</w:t>
            </w:r>
          </w:p>
        </w:tc>
        <w:tc>
          <w:tcPr>
            <w:tcW w:w="1116" w:type="dxa"/>
            <w:vAlign w:val="center"/>
          </w:tcPr>
          <w:p w:rsidR="0055748B" w:rsidRDefault="00460F75">
            <w:pPr>
              <w:jc w:val="center"/>
              <w:rPr>
                <w:kern w:val="0"/>
                <w:sz w:val="18"/>
                <w:szCs w:val="18"/>
              </w:rPr>
            </w:pPr>
            <w:r>
              <w:rPr>
                <w:rFonts w:hint="eastAsia"/>
                <w:kern w:val="0"/>
                <w:sz w:val="18"/>
                <w:szCs w:val="18"/>
              </w:rPr>
              <w:t>交运</w:t>
            </w:r>
          </w:p>
        </w:tc>
      </w:tr>
      <w:tr w:rsidR="0055748B">
        <w:trPr>
          <w:trHeight w:val="340"/>
          <w:jc w:val="center"/>
        </w:trPr>
        <w:tc>
          <w:tcPr>
            <w:tcW w:w="1479" w:type="dxa"/>
            <w:vMerge w:val="restart"/>
            <w:vAlign w:val="center"/>
          </w:tcPr>
          <w:p w:rsidR="0055748B" w:rsidRDefault="00460F75">
            <w:pPr>
              <w:ind w:left="181" w:hangingChars="100" w:hanging="181"/>
              <w:jc w:val="center"/>
              <w:rPr>
                <w:b/>
                <w:kern w:val="0"/>
                <w:sz w:val="18"/>
                <w:szCs w:val="18"/>
              </w:rPr>
            </w:pPr>
            <w:r>
              <w:rPr>
                <w:rFonts w:hint="eastAsia"/>
                <w:b/>
                <w:kern w:val="0"/>
                <w:sz w:val="18"/>
                <w:szCs w:val="18"/>
              </w:rPr>
              <w:t>专业课</w:t>
            </w:r>
          </w:p>
          <w:p w:rsidR="0055748B" w:rsidRDefault="00460F75">
            <w:pPr>
              <w:ind w:left="181" w:hangingChars="100" w:hanging="181"/>
              <w:jc w:val="center"/>
              <w:rPr>
                <w:b/>
                <w:kern w:val="0"/>
                <w:sz w:val="18"/>
                <w:szCs w:val="18"/>
              </w:rPr>
            </w:pPr>
            <w:r>
              <w:rPr>
                <w:rFonts w:hint="eastAsia"/>
                <w:b/>
                <w:kern w:val="0"/>
                <w:sz w:val="18"/>
                <w:szCs w:val="18"/>
              </w:rPr>
              <w:t>必修</w:t>
            </w:r>
            <w:r>
              <w:rPr>
                <w:rFonts w:hint="eastAsia"/>
                <w:b/>
                <w:kern w:val="0"/>
                <w:sz w:val="18"/>
                <w:szCs w:val="18"/>
              </w:rPr>
              <w:t>17</w:t>
            </w:r>
            <w:r>
              <w:rPr>
                <w:rFonts w:hint="eastAsia"/>
                <w:b/>
                <w:kern w:val="0"/>
                <w:sz w:val="18"/>
                <w:szCs w:val="18"/>
              </w:rPr>
              <w:t>学分</w:t>
            </w:r>
          </w:p>
          <w:p w:rsidR="0055748B" w:rsidRDefault="00460F75">
            <w:pPr>
              <w:ind w:left="181" w:hangingChars="100" w:hanging="181"/>
              <w:jc w:val="center"/>
              <w:rPr>
                <w:b/>
                <w:kern w:val="0"/>
                <w:sz w:val="18"/>
                <w:szCs w:val="18"/>
              </w:rPr>
            </w:pPr>
            <w:r>
              <w:rPr>
                <w:rFonts w:hint="eastAsia"/>
                <w:b/>
                <w:kern w:val="0"/>
                <w:sz w:val="18"/>
                <w:szCs w:val="18"/>
              </w:rPr>
              <w:t>限选</w:t>
            </w:r>
            <w:r>
              <w:rPr>
                <w:rFonts w:hint="eastAsia"/>
                <w:b/>
                <w:kern w:val="0"/>
                <w:sz w:val="18"/>
                <w:szCs w:val="18"/>
              </w:rPr>
              <w:t>2</w:t>
            </w:r>
            <w:r>
              <w:rPr>
                <w:rFonts w:hint="eastAsia"/>
                <w:b/>
                <w:kern w:val="0"/>
                <w:sz w:val="18"/>
                <w:szCs w:val="18"/>
              </w:rPr>
              <w:t>学分</w:t>
            </w:r>
          </w:p>
        </w:tc>
        <w:tc>
          <w:tcPr>
            <w:tcW w:w="2665" w:type="dxa"/>
            <w:vAlign w:val="center"/>
          </w:tcPr>
          <w:p w:rsidR="0055748B" w:rsidRDefault="00460F75">
            <w:pPr>
              <w:jc w:val="center"/>
              <w:rPr>
                <w:kern w:val="0"/>
                <w:sz w:val="18"/>
                <w:szCs w:val="18"/>
              </w:rPr>
            </w:pPr>
            <w:r>
              <w:rPr>
                <w:rFonts w:hint="eastAsia"/>
                <w:kern w:val="0"/>
                <w:sz w:val="18"/>
                <w:szCs w:val="18"/>
              </w:rPr>
              <w:t>行车组织</w:t>
            </w:r>
          </w:p>
          <w:p w:rsidR="0055748B" w:rsidRDefault="00460F75">
            <w:pPr>
              <w:jc w:val="center"/>
              <w:rPr>
                <w:kern w:val="0"/>
                <w:sz w:val="18"/>
                <w:szCs w:val="18"/>
              </w:rPr>
            </w:pPr>
            <w:r>
              <w:rPr>
                <w:kern w:val="0"/>
                <w:sz w:val="18"/>
                <w:szCs w:val="18"/>
              </w:rPr>
              <w:t>Railway Train Operation</w:t>
            </w:r>
          </w:p>
        </w:tc>
        <w:tc>
          <w:tcPr>
            <w:tcW w:w="1434" w:type="dxa"/>
            <w:vAlign w:val="center"/>
          </w:tcPr>
          <w:p w:rsidR="0055748B" w:rsidRDefault="00460F75">
            <w:pPr>
              <w:jc w:val="center"/>
              <w:rPr>
                <w:kern w:val="0"/>
                <w:sz w:val="18"/>
                <w:szCs w:val="18"/>
              </w:rPr>
            </w:pPr>
            <w:r>
              <w:rPr>
                <w:rFonts w:hint="eastAsia"/>
                <w:kern w:val="0"/>
                <w:sz w:val="18"/>
                <w:szCs w:val="18"/>
              </w:rPr>
              <w:t>必修</w:t>
            </w:r>
          </w:p>
        </w:tc>
        <w:tc>
          <w:tcPr>
            <w:tcW w:w="895" w:type="dxa"/>
            <w:vAlign w:val="center"/>
          </w:tcPr>
          <w:p w:rsidR="0055748B" w:rsidRDefault="00460F75">
            <w:pPr>
              <w:jc w:val="center"/>
              <w:rPr>
                <w:kern w:val="0"/>
                <w:sz w:val="18"/>
                <w:szCs w:val="18"/>
              </w:rPr>
            </w:pPr>
            <w:r>
              <w:rPr>
                <w:rFonts w:hint="eastAsia"/>
                <w:kern w:val="0"/>
                <w:sz w:val="18"/>
                <w:szCs w:val="18"/>
              </w:rPr>
              <w:t>4</w:t>
            </w:r>
          </w:p>
        </w:tc>
        <w:tc>
          <w:tcPr>
            <w:tcW w:w="1116" w:type="dxa"/>
            <w:vAlign w:val="center"/>
          </w:tcPr>
          <w:p w:rsidR="0055748B" w:rsidRDefault="00460F75">
            <w:pPr>
              <w:jc w:val="center"/>
              <w:rPr>
                <w:kern w:val="0"/>
                <w:sz w:val="18"/>
                <w:szCs w:val="18"/>
              </w:rPr>
            </w:pPr>
            <w:r>
              <w:rPr>
                <w:rFonts w:hint="eastAsia"/>
                <w:kern w:val="0"/>
                <w:sz w:val="18"/>
                <w:szCs w:val="18"/>
              </w:rPr>
              <w:t>春季学期</w:t>
            </w:r>
          </w:p>
        </w:tc>
        <w:tc>
          <w:tcPr>
            <w:tcW w:w="1116" w:type="dxa"/>
            <w:vAlign w:val="center"/>
          </w:tcPr>
          <w:p w:rsidR="0055748B" w:rsidRDefault="00460F75">
            <w:pPr>
              <w:jc w:val="center"/>
              <w:rPr>
                <w:kern w:val="0"/>
                <w:sz w:val="18"/>
                <w:szCs w:val="18"/>
              </w:rPr>
            </w:pPr>
            <w:r>
              <w:rPr>
                <w:rFonts w:hint="eastAsia"/>
                <w:kern w:val="0"/>
                <w:sz w:val="18"/>
                <w:szCs w:val="18"/>
              </w:rPr>
              <w:t>交运</w:t>
            </w:r>
          </w:p>
        </w:tc>
      </w:tr>
      <w:tr w:rsidR="0055748B">
        <w:trPr>
          <w:trHeight w:val="340"/>
          <w:jc w:val="center"/>
        </w:trPr>
        <w:tc>
          <w:tcPr>
            <w:tcW w:w="1479" w:type="dxa"/>
            <w:vMerge/>
            <w:vAlign w:val="center"/>
          </w:tcPr>
          <w:p w:rsidR="0055748B" w:rsidRDefault="0055748B">
            <w:pPr>
              <w:jc w:val="center"/>
              <w:rPr>
                <w:b/>
                <w:kern w:val="0"/>
                <w:sz w:val="18"/>
                <w:szCs w:val="18"/>
              </w:rPr>
            </w:pPr>
          </w:p>
        </w:tc>
        <w:tc>
          <w:tcPr>
            <w:tcW w:w="2665" w:type="dxa"/>
            <w:vAlign w:val="center"/>
          </w:tcPr>
          <w:p w:rsidR="0055748B" w:rsidRDefault="00460F75">
            <w:pPr>
              <w:jc w:val="center"/>
              <w:rPr>
                <w:kern w:val="0"/>
                <w:sz w:val="18"/>
                <w:szCs w:val="18"/>
              </w:rPr>
            </w:pPr>
            <w:r>
              <w:rPr>
                <w:rFonts w:hint="eastAsia"/>
                <w:kern w:val="0"/>
                <w:sz w:val="18"/>
                <w:szCs w:val="18"/>
              </w:rPr>
              <w:t>城市轨道交通基础设施与设备</w:t>
            </w:r>
          </w:p>
          <w:p w:rsidR="0055748B" w:rsidRDefault="00460F75">
            <w:pPr>
              <w:jc w:val="center"/>
              <w:rPr>
                <w:kern w:val="0"/>
                <w:sz w:val="18"/>
                <w:szCs w:val="18"/>
              </w:rPr>
            </w:pPr>
            <w:r>
              <w:rPr>
                <w:kern w:val="0"/>
                <w:sz w:val="18"/>
                <w:szCs w:val="18"/>
              </w:rPr>
              <w:t>Urban Rail Transit Infrastructures</w:t>
            </w:r>
            <w:r>
              <w:rPr>
                <w:rFonts w:hint="eastAsia"/>
                <w:kern w:val="0"/>
                <w:sz w:val="18"/>
                <w:szCs w:val="18"/>
              </w:rPr>
              <w:t xml:space="preserve"> </w:t>
            </w:r>
            <w:r>
              <w:rPr>
                <w:kern w:val="0"/>
                <w:sz w:val="18"/>
                <w:szCs w:val="18"/>
              </w:rPr>
              <w:t>and Equipments</w:t>
            </w:r>
          </w:p>
        </w:tc>
        <w:tc>
          <w:tcPr>
            <w:tcW w:w="1434" w:type="dxa"/>
            <w:vAlign w:val="center"/>
          </w:tcPr>
          <w:p w:rsidR="0055748B" w:rsidRDefault="00460F75">
            <w:pPr>
              <w:jc w:val="center"/>
              <w:rPr>
                <w:kern w:val="0"/>
                <w:sz w:val="18"/>
                <w:szCs w:val="18"/>
              </w:rPr>
            </w:pPr>
            <w:r>
              <w:rPr>
                <w:rFonts w:hint="eastAsia"/>
                <w:kern w:val="0"/>
                <w:sz w:val="18"/>
                <w:szCs w:val="18"/>
              </w:rPr>
              <w:t>必修</w:t>
            </w:r>
          </w:p>
        </w:tc>
        <w:tc>
          <w:tcPr>
            <w:tcW w:w="895" w:type="dxa"/>
            <w:vAlign w:val="center"/>
          </w:tcPr>
          <w:p w:rsidR="0055748B" w:rsidRDefault="00460F75">
            <w:pPr>
              <w:jc w:val="center"/>
              <w:rPr>
                <w:kern w:val="0"/>
                <w:sz w:val="18"/>
                <w:szCs w:val="18"/>
              </w:rPr>
            </w:pPr>
            <w:r>
              <w:rPr>
                <w:rFonts w:hint="eastAsia"/>
                <w:kern w:val="0"/>
                <w:sz w:val="18"/>
                <w:szCs w:val="18"/>
              </w:rPr>
              <w:t>2</w:t>
            </w:r>
          </w:p>
        </w:tc>
        <w:tc>
          <w:tcPr>
            <w:tcW w:w="1116" w:type="dxa"/>
            <w:vAlign w:val="center"/>
          </w:tcPr>
          <w:p w:rsidR="0055748B" w:rsidRDefault="00460F75">
            <w:pPr>
              <w:jc w:val="center"/>
              <w:rPr>
                <w:kern w:val="0"/>
                <w:sz w:val="18"/>
                <w:szCs w:val="18"/>
              </w:rPr>
            </w:pPr>
            <w:r>
              <w:rPr>
                <w:rFonts w:hint="eastAsia"/>
                <w:kern w:val="0"/>
                <w:sz w:val="18"/>
                <w:szCs w:val="18"/>
              </w:rPr>
              <w:t>春季学期</w:t>
            </w:r>
          </w:p>
        </w:tc>
        <w:tc>
          <w:tcPr>
            <w:tcW w:w="1116" w:type="dxa"/>
            <w:vAlign w:val="center"/>
          </w:tcPr>
          <w:p w:rsidR="0055748B" w:rsidRDefault="00460F75">
            <w:pPr>
              <w:jc w:val="center"/>
              <w:rPr>
                <w:kern w:val="0"/>
                <w:sz w:val="18"/>
                <w:szCs w:val="18"/>
              </w:rPr>
            </w:pPr>
            <w:r>
              <w:rPr>
                <w:rFonts w:hint="eastAsia"/>
                <w:kern w:val="0"/>
                <w:sz w:val="18"/>
                <w:szCs w:val="18"/>
              </w:rPr>
              <w:t>交运</w:t>
            </w:r>
          </w:p>
        </w:tc>
      </w:tr>
      <w:tr w:rsidR="0055748B">
        <w:trPr>
          <w:trHeight w:val="340"/>
          <w:jc w:val="center"/>
        </w:trPr>
        <w:tc>
          <w:tcPr>
            <w:tcW w:w="1479" w:type="dxa"/>
            <w:vMerge/>
            <w:vAlign w:val="center"/>
          </w:tcPr>
          <w:p w:rsidR="0055748B" w:rsidRDefault="0055748B">
            <w:pPr>
              <w:jc w:val="center"/>
              <w:rPr>
                <w:b/>
                <w:kern w:val="0"/>
                <w:sz w:val="18"/>
                <w:szCs w:val="18"/>
              </w:rPr>
            </w:pPr>
          </w:p>
        </w:tc>
        <w:tc>
          <w:tcPr>
            <w:tcW w:w="2665" w:type="dxa"/>
            <w:vAlign w:val="center"/>
          </w:tcPr>
          <w:p w:rsidR="0055748B" w:rsidRDefault="00460F75">
            <w:pPr>
              <w:jc w:val="center"/>
              <w:rPr>
                <w:kern w:val="0"/>
                <w:sz w:val="18"/>
                <w:szCs w:val="18"/>
              </w:rPr>
            </w:pPr>
            <w:r>
              <w:rPr>
                <w:rFonts w:hint="eastAsia"/>
                <w:kern w:val="0"/>
                <w:sz w:val="18"/>
                <w:szCs w:val="18"/>
              </w:rPr>
              <w:t>城市轨道交通车辆与牵引计算</w:t>
            </w:r>
          </w:p>
          <w:p w:rsidR="0055748B" w:rsidRDefault="00460F75">
            <w:pPr>
              <w:jc w:val="center"/>
              <w:rPr>
                <w:kern w:val="0"/>
                <w:sz w:val="18"/>
                <w:szCs w:val="18"/>
              </w:rPr>
            </w:pPr>
            <w:r>
              <w:rPr>
                <w:kern w:val="0"/>
                <w:sz w:val="18"/>
                <w:szCs w:val="18"/>
              </w:rPr>
              <w:t>Urban Rail Transit Vehicles and</w:t>
            </w:r>
            <w:r>
              <w:rPr>
                <w:rFonts w:hint="eastAsia"/>
                <w:kern w:val="0"/>
                <w:sz w:val="18"/>
                <w:szCs w:val="18"/>
              </w:rPr>
              <w:t xml:space="preserve"> </w:t>
            </w:r>
            <w:r>
              <w:rPr>
                <w:kern w:val="0"/>
                <w:sz w:val="18"/>
                <w:szCs w:val="18"/>
              </w:rPr>
              <w:t>Traction Calculation</w:t>
            </w:r>
          </w:p>
        </w:tc>
        <w:tc>
          <w:tcPr>
            <w:tcW w:w="1434" w:type="dxa"/>
            <w:vAlign w:val="center"/>
          </w:tcPr>
          <w:p w:rsidR="0055748B" w:rsidRDefault="00460F75">
            <w:pPr>
              <w:jc w:val="center"/>
              <w:rPr>
                <w:kern w:val="0"/>
                <w:sz w:val="18"/>
                <w:szCs w:val="18"/>
              </w:rPr>
            </w:pPr>
            <w:r>
              <w:rPr>
                <w:rFonts w:hint="eastAsia"/>
                <w:kern w:val="0"/>
                <w:sz w:val="18"/>
                <w:szCs w:val="18"/>
              </w:rPr>
              <w:t>必修</w:t>
            </w:r>
          </w:p>
        </w:tc>
        <w:tc>
          <w:tcPr>
            <w:tcW w:w="895" w:type="dxa"/>
            <w:vAlign w:val="center"/>
          </w:tcPr>
          <w:p w:rsidR="0055748B" w:rsidRDefault="00460F75">
            <w:pPr>
              <w:jc w:val="center"/>
              <w:rPr>
                <w:kern w:val="0"/>
                <w:sz w:val="18"/>
                <w:szCs w:val="18"/>
              </w:rPr>
            </w:pPr>
            <w:r>
              <w:rPr>
                <w:rFonts w:hint="eastAsia"/>
                <w:kern w:val="0"/>
                <w:sz w:val="18"/>
                <w:szCs w:val="18"/>
              </w:rPr>
              <w:t>2</w:t>
            </w:r>
          </w:p>
        </w:tc>
        <w:tc>
          <w:tcPr>
            <w:tcW w:w="1116" w:type="dxa"/>
            <w:vAlign w:val="center"/>
          </w:tcPr>
          <w:p w:rsidR="0055748B" w:rsidRDefault="00460F75">
            <w:pPr>
              <w:jc w:val="center"/>
              <w:rPr>
                <w:kern w:val="0"/>
                <w:sz w:val="18"/>
                <w:szCs w:val="18"/>
              </w:rPr>
            </w:pPr>
            <w:r>
              <w:rPr>
                <w:rFonts w:hint="eastAsia"/>
                <w:kern w:val="0"/>
                <w:sz w:val="18"/>
                <w:szCs w:val="18"/>
              </w:rPr>
              <w:t>春季学期</w:t>
            </w:r>
          </w:p>
        </w:tc>
        <w:tc>
          <w:tcPr>
            <w:tcW w:w="1116" w:type="dxa"/>
            <w:vAlign w:val="center"/>
          </w:tcPr>
          <w:p w:rsidR="0055748B" w:rsidRDefault="00460F75">
            <w:pPr>
              <w:jc w:val="center"/>
              <w:rPr>
                <w:kern w:val="0"/>
                <w:sz w:val="18"/>
                <w:szCs w:val="18"/>
              </w:rPr>
            </w:pPr>
            <w:r>
              <w:rPr>
                <w:rFonts w:hint="eastAsia"/>
                <w:kern w:val="0"/>
                <w:sz w:val="18"/>
                <w:szCs w:val="18"/>
              </w:rPr>
              <w:t>交运</w:t>
            </w:r>
          </w:p>
        </w:tc>
      </w:tr>
      <w:tr w:rsidR="0055748B">
        <w:trPr>
          <w:trHeight w:val="340"/>
          <w:jc w:val="center"/>
        </w:trPr>
        <w:tc>
          <w:tcPr>
            <w:tcW w:w="1479" w:type="dxa"/>
            <w:vMerge/>
            <w:vAlign w:val="center"/>
          </w:tcPr>
          <w:p w:rsidR="0055748B" w:rsidRDefault="0055748B">
            <w:pPr>
              <w:jc w:val="center"/>
              <w:rPr>
                <w:b/>
                <w:kern w:val="0"/>
                <w:sz w:val="18"/>
                <w:szCs w:val="18"/>
              </w:rPr>
            </w:pPr>
          </w:p>
        </w:tc>
        <w:tc>
          <w:tcPr>
            <w:tcW w:w="2665" w:type="dxa"/>
            <w:vAlign w:val="center"/>
          </w:tcPr>
          <w:p w:rsidR="0055748B" w:rsidRDefault="00460F75">
            <w:pPr>
              <w:jc w:val="center"/>
              <w:rPr>
                <w:kern w:val="0"/>
                <w:sz w:val="18"/>
                <w:szCs w:val="18"/>
              </w:rPr>
            </w:pPr>
            <w:r>
              <w:rPr>
                <w:rFonts w:hint="eastAsia"/>
                <w:kern w:val="0"/>
                <w:sz w:val="18"/>
                <w:szCs w:val="18"/>
              </w:rPr>
              <w:t>城市轨道交通通信与信号</w:t>
            </w:r>
          </w:p>
          <w:p w:rsidR="0055748B" w:rsidRDefault="00460F75">
            <w:pPr>
              <w:jc w:val="center"/>
              <w:rPr>
                <w:kern w:val="0"/>
                <w:sz w:val="18"/>
                <w:szCs w:val="18"/>
              </w:rPr>
            </w:pPr>
            <w:r>
              <w:rPr>
                <w:kern w:val="0"/>
                <w:sz w:val="18"/>
                <w:szCs w:val="18"/>
              </w:rPr>
              <w:t>Urban Rail Transit</w:t>
            </w:r>
          </w:p>
          <w:p w:rsidR="0055748B" w:rsidRDefault="00460F75">
            <w:pPr>
              <w:jc w:val="center"/>
              <w:rPr>
                <w:kern w:val="0"/>
                <w:sz w:val="18"/>
                <w:szCs w:val="18"/>
              </w:rPr>
            </w:pPr>
            <w:r>
              <w:rPr>
                <w:kern w:val="0"/>
                <w:sz w:val="18"/>
                <w:szCs w:val="18"/>
              </w:rPr>
              <w:t>Communication and Signaling</w:t>
            </w:r>
          </w:p>
        </w:tc>
        <w:tc>
          <w:tcPr>
            <w:tcW w:w="1434" w:type="dxa"/>
            <w:vAlign w:val="center"/>
          </w:tcPr>
          <w:p w:rsidR="0055748B" w:rsidRDefault="00460F75">
            <w:pPr>
              <w:jc w:val="center"/>
              <w:rPr>
                <w:kern w:val="0"/>
                <w:sz w:val="18"/>
                <w:szCs w:val="18"/>
              </w:rPr>
            </w:pPr>
            <w:r>
              <w:rPr>
                <w:rFonts w:hint="eastAsia"/>
                <w:kern w:val="0"/>
                <w:sz w:val="18"/>
                <w:szCs w:val="18"/>
              </w:rPr>
              <w:t>必修</w:t>
            </w:r>
          </w:p>
        </w:tc>
        <w:tc>
          <w:tcPr>
            <w:tcW w:w="895" w:type="dxa"/>
            <w:vAlign w:val="center"/>
          </w:tcPr>
          <w:p w:rsidR="0055748B" w:rsidRDefault="00460F75">
            <w:pPr>
              <w:jc w:val="center"/>
              <w:rPr>
                <w:kern w:val="0"/>
                <w:sz w:val="18"/>
                <w:szCs w:val="18"/>
              </w:rPr>
            </w:pPr>
            <w:r>
              <w:rPr>
                <w:rFonts w:hint="eastAsia"/>
                <w:kern w:val="0"/>
                <w:sz w:val="18"/>
                <w:szCs w:val="18"/>
              </w:rPr>
              <w:t>2</w:t>
            </w:r>
          </w:p>
        </w:tc>
        <w:tc>
          <w:tcPr>
            <w:tcW w:w="1116" w:type="dxa"/>
            <w:vAlign w:val="center"/>
          </w:tcPr>
          <w:p w:rsidR="0055748B" w:rsidRDefault="00460F75">
            <w:pPr>
              <w:jc w:val="center"/>
              <w:rPr>
                <w:kern w:val="0"/>
                <w:sz w:val="18"/>
                <w:szCs w:val="18"/>
              </w:rPr>
            </w:pPr>
            <w:r>
              <w:rPr>
                <w:rFonts w:hint="eastAsia"/>
                <w:kern w:val="0"/>
                <w:sz w:val="18"/>
                <w:szCs w:val="18"/>
              </w:rPr>
              <w:t>秋季学期</w:t>
            </w:r>
          </w:p>
        </w:tc>
        <w:tc>
          <w:tcPr>
            <w:tcW w:w="1116" w:type="dxa"/>
            <w:vAlign w:val="center"/>
          </w:tcPr>
          <w:p w:rsidR="0055748B" w:rsidRDefault="00460F75">
            <w:pPr>
              <w:jc w:val="center"/>
              <w:rPr>
                <w:kern w:val="0"/>
                <w:sz w:val="18"/>
                <w:szCs w:val="18"/>
              </w:rPr>
            </w:pPr>
            <w:r>
              <w:rPr>
                <w:rFonts w:hint="eastAsia"/>
                <w:kern w:val="0"/>
                <w:sz w:val="18"/>
                <w:szCs w:val="18"/>
              </w:rPr>
              <w:t>交运</w:t>
            </w:r>
          </w:p>
        </w:tc>
      </w:tr>
      <w:tr w:rsidR="0055748B">
        <w:trPr>
          <w:trHeight w:val="340"/>
          <w:jc w:val="center"/>
        </w:trPr>
        <w:tc>
          <w:tcPr>
            <w:tcW w:w="1479" w:type="dxa"/>
            <w:vMerge/>
            <w:vAlign w:val="center"/>
          </w:tcPr>
          <w:p w:rsidR="0055748B" w:rsidRDefault="0055748B">
            <w:pPr>
              <w:jc w:val="center"/>
              <w:rPr>
                <w:b/>
                <w:kern w:val="0"/>
                <w:sz w:val="18"/>
                <w:szCs w:val="18"/>
              </w:rPr>
            </w:pPr>
          </w:p>
        </w:tc>
        <w:tc>
          <w:tcPr>
            <w:tcW w:w="2665" w:type="dxa"/>
            <w:vAlign w:val="center"/>
          </w:tcPr>
          <w:p w:rsidR="0055748B" w:rsidRDefault="00460F75">
            <w:pPr>
              <w:jc w:val="center"/>
              <w:rPr>
                <w:kern w:val="0"/>
                <w:sz w:val="18"/>
                <w:szCs w:val="18"/>
              </w:rPr>
            </w:pPr>
            <w:r>
              <w:rPr>
                <w:rFonts w:hint="eastAsia"/>
                <w:kern w:val="0"/>
                <w:sz w:val="18"/>
                <w:szCs w:val="18"/>
              </w:rPr>
              <w:t>城市轨道交通规划与设计</w:t>
            </w:r>
          </w:p>
          <w:p w:rsidR="0055748B" w:rsidRDefault="00460F75">
            <w:pPr>
              <w:jc w:val="center"/>
              <w:rPr>
                <w:kern w:val="0"/>
                <w:sz w:val="18"/>
                <w:szCs w:val="18"/>
              </w:rPr>
            </w:pPr>
            <w:r>
              <w:rPr>
                <w:kern w:val="0"/>
                <w:sz w:val="18"/>
                <w:szCs w:val="18"/>
              </w:rPr>
              <w:t>Urban Rail Transit Planning and</w:t>
            </w:r>
            <w:r>
              <w:rPr>
                <w:rFonts w:hint="eastAsia"/>
                <w:kern w:val="0"/>
                <w:sz w:val="18"/>
                <w:szCs w:val="18"/>
              </w:rPr>
              <w:t xml:space="preserve"> </w:t>
            </w:r>
            <w:r>
              <w:rPr>
                <w:kern w:val="0"/>
                <w:sz w:val="18"/>
                <w:szCs w:val="18"/>
              </w:rPr>
              <w:t>Design</w:t>
            </w:r>
          </w:p>
        </w:tc>
        <w:tc>
          <w:tcPr>
            <w:tcW w:w="1434" w:type="dxa"/>
            <w:vAlign w:val="center"/>
          </w:tcPr>
          <w:p w:rsidR="0055748B" w:rsidRDefault="00460F75">
            <w:pPr>
              <w:jc w:val="center"/>
              <w:rPr>
                <w:kern w:val="0"/>
                <w:sz w:val="18"/>
                <w:szCs w:val="18"/>
              </w:rPr>
            </w:pPr>
            <w:r>
              <w:rPr>
                <w:rFonts w:hint="eastAsia"/>
                <w:kern w:val="0"/>
                <w:sz w:val="18"/>
                <w:szCs w:val="18"/>
              </w:rPr>
              <w:t>必修</w:t>
            </w:r>
          </w:p>
        </w:tc>
        <w:tc>
          <w:tcPr>
            <w:tcW w:w="895" w:type="dxa"/>
            <w:vAlign w:val="center"/>
          </w:tcPr>
          <w:p w:rsidR="0055748B" w:rsidRDefault="00460F75">
            <w:pPr>
              <w:jc w:val="center"/>
              <w:rPr>
                <w:kern w:val="0"/>
                <w:sz w:val="18"/>
                <w:szCs w:val="18"/>
              </w:rPr>
            </w:pPr>
            <w:r>
              <w:rPr>
                <w:rFonts w:hint="eastAsia"/>
                <w:kern w:val="0"/>
                <w:sz w:val="18"/>
                <w:szCs w:val="18"/>
              </w:rPr>
              <w:t>3</w:t>
            </w:r>
          </w:p>
        </w:tc>
        <w:tc>
          <w:tcPr>
            <w:tcW w:w="1116" w:type="dxa"/>
            <w:vAlign w:val="center"/>
          </w:tcPr>
          <w:p w:rsidR="0055748B" w:rsidRDefault="00460F75">
            <w:pPr>
              <w:jc w:val="center"/>
              <w:rPr>
                <w:kern w:val="0"/>
                <w:sz w:val="18"/>
                <w:szCs w:val="18"/>
              </w:rPr>
            </w:pPr>
            <w:r>
              <w:rPr>
                <w:rFonts w:hint="eastAsia"/>
                <w:kern w:val="0"/>
                <w:sz w:val="18"/>
                <w:szCs w:val="18"/>
              </w:rPr>
              <w:t>秋季学期</w:t>
            </w:r>
          </w:p>
        </w:tc>
        <w:tc>
          <w:tcPr>
            <w:tcW w:w="1116" w:type="dxa"/>
            <w:vAlign w:val="center"/>
          </w:tcPr>
          <w:p w:rsidR="0055748B" w:rsidRDefault="00460F75">
            <w:pPr>
              <w:jc w:val="center"/>
              <w:rPr>
                <w:kern w:val="0"/>
                <w:sz w:val="18"/>
                <w:szCs w:val="18"/>
              </w:rPr>
            </w:pPr>
            <w:r>
              <w:rPr>
                <w:rFonts w:hint="eastAsia"/>
                <w:kern w:val="0"/>
                <w:sz w:val="18"/>
                <w:szCs w:val="18"/>
              </w:rPr>
              <w:t>交运</w:t>
            </w:r>
          </w:p>
        </w:tc>
      </w:tr>
      <w:tr w:rsidR="0055748B">
        <w:trPr>
          <w:trHeight w:val="340"/>
          <w:jc w:val="center"/>
        </w:trPr>
        <w:tc>
          <w:tcPr>
            <w:tcW w:w="1479" w:type="dxa"/>
            <w:vMerge/>
            <w:vAlign w:val="center"/>
          </w:tcPr>
          <w:p w:rsidR="0055748B" w:rsidRDefault="0055748B">
            <w:pPr>
              <w:jc w:val="center"/>
              <w:rPr>
                <w:b/>
                <w:kern w:val="0"/>
                <w:sz w:val="18"/>
                <w:szCs w:val="18"/>
              </w:rPr>
            </w:pPr>
          </w:p>
        </w:tc>
        <w:tc>
          <w:tcPr>
            <w:tcW w:w="2665" w:type="dxa"/>
            <w:vAlign w:val="center"/>
          </w:tcPr>
          <w:p w:rsidR="0055748B" w:rsidRDefault="00460F75">
            <w:pPr>
              <w:jc w:val="center"/>
              <w:rPr>
                <w:kern w:val="0"/>
                <w:sz w:val="18"/>
                <w:szCs w:val="18"/>
              </w:rPr>
            </w:pPr>
            <w:r>
              <w:rPr>
                <w:rFonts w:hint="eastAsia"/>
                <w:kern w:val="0"/>
                <w:sz w:val="18"/>
                <w:szCs w:val="18"/>
              </w:rPr>
              <w:t>城市轨道交通运营管理</w:t>
            </w:r>
          </w:p>
          <w:p w:rsidR="0055748B" w:rsidRDefault="00460F75">
            <w:pPr>
              <w:jc w:val="center"/>
              <w:rPr>
                <w:kern w:val="0"/>
                <w:sz w:val="18"/>
                <w:szCs w:val="18"/>
              </w:rPr>
            </w:pPr>
            <w:r>
              <w:rPr>
                <w:kern w:val="0"/>
                <w:sz w:val="18"/>
                <w:szCs w:val="18"/>
              </w:rPr>
              <w:t>Urban Rail Transit Operation</w:t>
            </w:r>
          </w:p>
          <w:p w:rsidR="0055748B" w:rsidRDefault="00460F75">
            <w:pPr>
              <w:jc w:val="center"/>
              <w:rPr>
                <w:kern w:val="0"/>
                <w:sz w:val="18"/>
                <w:szCs w:val="18"/>
              </w:rPr>
            </w:pPr>
            <w:r>
              <w:rPr>
                <w:kern w:val="0"/>
                <w:sz w:val="18"/>
                <w:szCs w:val="18"/>
              </w:rPr>
              <w:t>Management</w:t>
            </w:r>
          </w:p>
        </w:tc>
        <w:tc>
          <w:tcPr>
            <w:tcW w:w="1434" w:type="dxa"/>
            <w:vAlign w:val="center"/>
          </w:tcPr>
          <w:p w:rsidR="0055748B" w:rsidRDefault="00460F75">
            <w:pPr>
              <w:jc w:val="center"/>
              <w:rPr>
                <w:kern w:val="0"/>
                <w:sz w:val="18"/>
                <w:szCs w:val="18"/>
              </w:rPr>
            </w:pPr>
            <w:r>
              <w:rPr>
                <w:rFonts w:hint="eastAsia"/>
                <w:kern w:val="0"/>
                <w:sz w:val="18"/>
                <w:szCs w:val="18"/>
              </w:rPr>
              <w:t>必修</w:t>
            </w:r>
          </w:p>
        </w:tc>
        <w:tc>
          <w:tcPr>
            <w:tcW w:w="895" w:type="dxa"/>
            <w:vAlign w:val="center"/>
          </w:tcPr>
          <w:p w:rsidR="0055748B" w:rsidRDefault="00460F75">
            <w:pPr>
              <w:jc w:val="center"/>
              <w:rPr>
                <w:kern w:val="0"/>
                <w:sz w:val="18"/>
                <w:szCs w:val="18"/>
              </w:rPr>
            </w:pPr>
            <w:r>
              <w:rPr>
                <w:rFonts w:hint="eastAsia"/>
                <w:kern w:val="0"/>
                <w:sz w:val="18"/>
                <w:szCs w:val="18"/>
              </w:rPr>
              <w:t>4</w:t>
            </w:r>
          </w:p>
        </w:tc>
        <w:tc>
          <w:tcPr>
            <w:tcW w:w="1116" w:type="dxa"/>
            <w:vAlign w:val="center"/>
          </w:tcPr>
          <w:p w:rsidR="0055748B" w:rsidRDefault="00460F75">
            <w:pPr>
              <w:jc w:val="center"/>
              <w:rPr>
                <w:kern w:val="0"/>
                <w:sz w:val="18"/>
                <w:szCs w:val="18"/>
              </w:rPr>
            </w:pPr>
            <w:r>
              <w:rPr>
                <w:rFonts w:hint="eastAsia"/>
                <w:kern w:val="0"/>
                <w:sz w:val="18"/>
                <w:szCs w:val="18"/>
              </w:rPr>
              <w:t>春季学期</w:t>
            </w:r>
          </w:p>
        </w:tc>
        <w:tc>
          <w:tcPr>
            <w:tcW w:w="1116" w:type="dxa"/>
            <w:vAlign w:val="center"/>
          </w:tcPr>
          <w:p w:rsidR="0055748B" w:rsidRDefault="00460F75">
            <w:pPr>
              <w:jc w:val="center"/>
              <w:rPr>
                <w:kern w:val="0"/>
                <w:sz w:val="18"/>
                <w:szCs w:val="18"/>
              </w:rPr>
            </w:pPr>
            <w:r>
              <w:rPr>
                <w:rFonts w:hint="eastAsia"/>
                <w:kern w:val="0"/>
                <w:sz w:val="18"/>
                <w:szCs w:val="18"/>
              </w:rPr>
              <w:t>交运</w:t>
            </w:r>
          </w:p>
        </w:tc>
      </w:tr>
      <w:tr w:rsidR="00475738">
        <w:trPr>
          <w:trHeight w:val="340"/>
          <w:jc w:val="center"/>
        </w:trPr>
        <w:tc>
          <w:tcPr>
            <w:tcW w:w="1479" w:type="dxa"/>
            <w:vMerge/>
            <w:vAlign w:val="center"/>
          </w:tcPr>
          <w:p w:rsidR="00475738" w:rsidRDefault="00475738">
            <w:pPr>
              <w:jc w:val="center"/>
              <w:rPr>
                <w:b/>
                <w:kern w:val="0"/>
                <w:sz w:val="18"/>
                <w:szCs w:val="18"/>
              </w:rPr>
            </w:pPr>
          </w:p>
        </w:tc>
        <w:tc>
          <w:tcPr>
            <w:tcW w:w="2665" w:type="dxa"/>
            <w:vAlign w:val="center"/>
          </w:tcPr>
          <w:p w:rsidR="00475738" w:rsidRDefault="00475738">
            <w:pPr>
              <w:jc w:val="center"/>
              <w:rPr>
                <w:kern w:val="0"/>
                <w:sz w:val="18"/>
                <w:szCs w:val="18"/>
              </w:rPr>
            </w:pPr>
            <w:r>
              <w:rPr>
                <w:rFonts w:hint="eastAsia"/>
                <w:kern w:val="0"/>
                <w:sz w:val="18"/>
                <w:szCs w:val="18"/>
              </w:rPr>
              <w:t>铁路旅客运输组织</w:t>
            </w:r>
          </w:p>
          <w:p w:rsidR="00475738" w:rsidRDefault="00475738">
            <w:pPr>
              <w:jc w:val="center"/>
              <w:rPr>
                <w:kern w:val="0"/>
                <w:sz w:val="18"/>
                <w:szCs w:val="18"/>
              </w:rPr>
            </w:pPr>
            <w:r>
              <w:rPr>
                <w:rFonts w:hint="eastAsia"/>
                <w:kern w:val="0"/>
                <w:sz w:val="18"/>
                <w:szCs w:val="18"/>
              </w:rPr>
              <w:t xml:space="preserve"> Passenger Transport Organization</w:t>
            </w:r>
          </w:p>
        </w:tc>
        <w:tc>
          <w:tcPr>
            <w:tcW w:w="1434" w:type="dxa"/>
            <w:vMerge w:val="restart"/>
            <w:vAlign w:val="center"/>
          </w:tcPr>
          <w:p w:rsidR="00475738" w:rsidRDefault="00475738" w:rsidP="00475738">
            <w:pPr>
              <w:jc w:val="center"/>
              <w:rPr>
                <w:kern w:val="0"/>
                <w:sz w:val="18"/>
                <w:szCs w:val="18"/>
              </w:rPr>
            </w:pPr>
            <w:r>
              <w:rPr>
                <w:rFonts w:hint="eastAsia"/>
                <w:kern w:val="0"/>
                <w:sz w:val="18"/>
                <w:szCs w:val="18"/>
              </w:rPr>
              <w:t>限选</w:t>
            </w:r>
            <w:r>
              <w:rPr>
                <w:rFonts w:hint="eastAsia"/>
                <w:kern w:val="0"/>
                <w:sz w:val="18"/>
                <w:szCs w:val="18"/>
              </w:rPr>
              <w:t>2</w:t>
            </w:r>
            <w:r>
              <w:rPr>
                <w:rFonts w:hint="eastAsia"/>
                <w:kern w:val="0"/>
                <w:sz w:val="18"/>
                <w:szCs w:val="18"/>
              </w:rPr>
              <w:t>学分</w:t>
            </w:r>
          </w:p>
        </w:tc>
        <w:tc>
          <w:tcPr>
            <w:tcW w:w="895" w:type="dxa"/>
            <w:vAlign w:val="center"/>
          </w:tcPr>
          <w:p w:rsidR="00475738" w:rsidRDefault="00475738">
            <w:pPr>
              <w:jc w:val="center"/>
              <w:rPr>
                <w:kern w:val="0"/>
                <w:sz w:val="18"/>
                <w:szCs w:val="18"/>
              </w:rPr>
            </w:pPr>
            <w:r>
              <w:rPr>
                <w:rFonts w:hint="eastAsia"/>
                <w:kern w:val="0"/>
                <w:sz w:val="18"/>
                <w:szCs w:val="18"/>
              </w:rPr>
              <w:t>2</w:t>
            </w:r>
          </w:p>
        </w:tc>
        <w:tc>
          <w:tcPr>
            <w:tcW w:w="1116" w:type="dxa"/>
            <w:vAlign w:val="center"/>
          </w:tcPr>
          <w:p w:rsidR="00475738" w:rsidRDefault="00475738">
            <w:pPr>
              <w:jc w:val="center"/>
              <w:rPr>
                <w:kern w:val="0"/>
                <w:sz w:val="18"/>
                <w:szCs w:val="18"/>
              </w:rPr>
            </w:pPr>
            <w:r>
              <w:rPr>
                <w:rFonts w:hint="eastAsia"/>
                <w:kern w:val="0"/>
                <w:sz w:val="18"/>
                <w:szCs w:val="18"/>
              </w:rPr>
              <w:t>秋季学期</w:t>
            </w:r>
          </w:p>
        </w:tc>
        <w:tc>
          <w:tcPr>
            <w:tcW w:w="1116" w:type="dxa"/>
            <w:vAlign w:val="center"/>
          </w:tcPr>
          <w:p w:rsidR="00475738" w:rsidRDefault="00475738">
            <w:pPr>
              <w:jc w:val="center"/>
              <w:rPr>
                <w:kern w:val="0"/>
                <w:sz w:val="18"/>
                <w:szCs w:val="18"/>
              </w:rPr>
            </w:pPr>
            <w:r>
              <w:rPr>
                <w:rFonts w:hint="eastAsia"/>
                <w:kern w:val="0"/>
                <w:sz w:val="18"/>
                <w:szCs w:val="18"/>
              </w:rPr>
              <w:t>交运</w:t>
            </w:r>
          </w:p>
        </w:tc>
      </w:tr>
      <w:tr w:rsidR="00475738">
        <w:trPr>
          <w:trHeight w:val="340"/>
          <w:jc w:val="center"/>
        </w:trPr>
        <w:tc>
          <w:tcPr>
            <w:tcW w:w="1479" w:type="dxa"/>
            <w:vMerge/>
            <w:vAlign w:val="center"/>
          </w:tcPr>
          <w:p w:rsidR="00475738" w:rsidRDefault="00475738">
            <w:pPr>
              <w:jc w:val="center"/>
              <w:rPr>
                <w:b/>
                <w:kern w:val="0"/>
                <w:sz w:val="18"/>
                <w:szCs w:val="18"/>
              </w:rPr>
            </w:pPr>
          </w:p>
        </w:tc>
        <w:tc>
          <w:tcPr>
            <w:tcW w:w="2665" w:type="dxa"/>
            <w:vAlign w:val="center"/>
          </w:tcPr>
          <w:p w:rsidR="00475738" w:rsidRDefault="00475738">
            <w:pPr>
              <w:jc w:val="center"/>
              <w:rPr>
                <w:kern w:val="0"/>
                <w:sz w:val="18"/>
                <w:szCs w:val="18"/>
              </w:rPr>
            </w:pPr>
            <w:r>
              <w:rPr>
                <w:rFonts w:hint="eastAsia"/>
                <w:kern w:val="0"/>
                <w:sz w:val="18"/>
                <w:szCs w:val="18"/>
              </w:rPr>
              <w:t>铁路货物运输组织</w:t>
            </w:r>
          </w:p>
          <w:p w:rsidR="00475738" w:rsidRDefault="00475738">
            <w:pPr>
              <w:jc w:val="center"/>
              <w:rPr>
                <w:kern w:val="0"/>
                <w:sz w:val="18"/>
                <w:szCs w:val="18"/>
              </w:rPr>
            </w:pPr>
            <w:r>
              <w:rPr>
                <w:rFonts w:hint="eastAsia"/>
                <w:kern w:val="0"/>
                <w:sz w:val="18"/>
                <w:szCs w:val="18"/>
              </w:rPr>
              <w:t xml:space="preserve">Freight Transport Organization </w:t>
            </w:r>
          </w:p>
        </w:tc>
        <w:tc>
          <w:tcPr>
            <w:tcW w:w="1434" w:type="dxa"/>
            <w:vMerge/>
            <w:vAlign w:val="center"/>
          </w:tcPr>
          <w:p w:rsidR="00475738" w:rsidRDefault="00475738">
            <w:pPr>
              <w:jc w:val="center"/>
              <w:rPr>
                <w:kern w:val="0"/>
                <w:sz w:val="18"/>
                <w:szCs w:val="18"/>
              </w:rPr>
            </w:pPr>
          </w:p>
        </w:tc>
        <w:tc>
          <w:tcPr>
            <w:tcW w:w="895" w:type="dxa"/>
            <w:vAlign w:val="center"/>
          </w:tcPr>
          <w:p w:rsidR="00475738" w:rsidRDefault="00475738">
            <w:pPr>
              <w:jc w:val="center"/>
              <w:rPr>
                <w:kern w:val="0"/>
                <w:sz w:val="18"/>
                <w:szCs w:val="18"/>
              </w:rPr>
            </w:pPr>
            <w:r>
              <w:rPr>
                <w:rFonts w:hint="eastAsia"/>
                <w:kern w:val="0"/>
                <w:sz w:val="18"/>
                <w:szCs w:val="18"/>
              </w:rPr>
              <w:t>2</w:t>
            </w:r>
          </w:p>
        </w:tc>
        <w:tc>
          <w:tcPr>
            <w:tcW w:w="1116" w:type="dxa"/>
            <w:vAlign w:val="center"/>
          </w:tcPr>
          <w:p w:rsidR="00475738" w:rsidRDefault="00475738">
            <w:pPr>
              <w:jc w:val="center"/>
              <w:rPr>
                <w:kern w:val="0"/>
                <w:sz w:val="18"/>
                <w:szCs w:val="18"/>
              </w:rPr>
            </w:pPr>
            <w:r>
              <w:rPr>
                <w:rFonts w:hint="eastAsia"/>
                <w:kern w:val="0"/>
                <w:sz w:val="18"/>
                <w:szCs w:val="18"/>
              </w:rPr>
              <w:t>秋季学期</w:t>
            </w:r>
          </w:p>
        </w:tc>
        <w:tc>
          <w:tcPr>
            <w:tcW w:w="1116" w:type="dxa"/>
            <w:vAlign w:val="center"/>
          </w:tcPr>
          <w:p w:rsidR="00475738" w:rsidRDefault="00475738">
            <w:pPr>
              <w:jc w:val="center"/>
              <w:rPr>
                <w:kern w:val="0"/>
                <w:sz w:val="18"/>
                <w:szCs w:val="18"/>
              </w:rPr>
            </w:pPr>
            <w:r>
              <w:rPr>
                <w:rFonts w:hint="eastAsia"/>
                <w:kern w:val="0"/>
                <w:sz w:val="18"/>
                <w:szCs w:val="18"/>
              </w:rPr>
              <w:t>交运</w:t>
            </w:r>
          </w:p>
        </w:tc>
      </w:tr>
      <w:tr w:rsidR="0055748B">
        <w:trPr>
          <w:trHeight w:val="340"/>
          <w:jc w:val="center"/>
        </w:trPr>
        <w:tc>
          <w:tcPr>
            <w:tcW w:w="5578" w:type="dxa"/>
            <w:gridSpan w:val="3"/>
            <w:vAlign w:val="center"/>
          </w:tcPr>
          <w:p w:rsidR="0055748B" w:rsidRDefault="00460F75">
            <w:pPr>
              <w:jc w:val="center"/>
              <w:rPr>
                <w:b/>
                <w:kern w:val="0"/>
                <w:sz w:val="18"/>
                <w:szCs w:val="18"/>
              </w:rPr>
            </w:pPr>
            <w:r>
              <w:rPr>
                <w:rFonts w:hint="eastAsia"/>
                <w:b/>
                <w:kern w:val="0"/>
                <w:sz w:val="18"/>
                <w:szCs w:val="18"/>
              </w:rPr>
              <w:t>总学分</w:t>
            </w:r>
          </w:p>
        </w:tc>
        <w:tc>
          <w:tcPr>
            <w:tcW w:w="3127" w:type="dxa"/>
            <w:gridSpan w:val="3"/>
            <w:vAlign w:val="center"/>
          </w:tcPr>
          <w:p w:rsidR="0055748B" w:rsidRDefault="00460F75">
            <w:pPr>
              <w:jc w:val="center"/>
              <w:rPr>
                <w:kern w:val="0"/>
                <w:sz w:val="18"/>
                <w:szCs w:val="18"/>
              </w:rPr>
            </w:pPr>
            <w:r>
              <w:rPr>
                <w:rFonts w:hint="eastAsia"/>
                <w:kern w:val="0"/>
                <w:sz w:val="18"/>
                <w:szCs w:val="18"/>
              </w:rPr>
              <w:t>34</w:t>
            </w:r>
          </w:p>
        </w:tc>
      </w:tr>
    </w:tbl>
    <w:p w:rsidR="0055748B" w:rsidRDefault="0055748B">
      <w:pPr>
        <w:widowControl/>
        <w:snapToGrid w:val="0"/>
        <w:spacing w:line="360" w:lineRule="auto"/>
        <w:ind w:left="720" w:hanging="720"/>
        <w:rPr>
          <w:rFonts w:ascii="宋体" w:eastAsia="宋体" w:hAnsi="宋体"/>
          <w:szCs w:val="21"/>
        </w:rPr>
      </w:pPr>
    </w:p>
    <w:p w:rsidR="0055748B" w:rsidRDefault="0055748B">
      <w:pPr>
        <w:widowControl/>
        <w:snapToGrid w:val="0"/>
        <w:spacing w:line="360" w:lineRule="auto"/>
        <w:ind w:left="360"/>
        <w:rPr>
          <w:rFonts w:ascii="宋体" w:eastAsia="宋体" w:hAnsi="宋体"/>
          <w:szCs w:val="21"/>
        </w:rPr>
      </w:pPr>
    </w:p>
    <w:sectPr w:rsidR="0055748B" w:rsidSect="005134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CF" w:rsidRDefault="008001CF" w:rsidP="00475738">
      <w:r>
        <w:separator/>
      </w:r>
    </w:p>
  </w:endnote>
  <w:endnote w:type="continuationSeparator" w:id="0">
    <w:p w:rsidR="008001CF" w:rsidRDefault="008001CF" w:rsidP="0047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CF" w:rsidRDefault="008001CF" w:rsidP="00475738">
      <w:r>
        <w:separator/>
      </w:r>
    </w:p>
  </w:footnote>
  <w:footnote w:type="continuationSeparator" w:id="0">
    <w:p w:rsidR="008001CF" w:rsidRDefault="008001CF" w:rsidP="00475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2BF2B04"/>
    <w:multiLevelType w:val="multilevel"/>
    <w:tmpl w:val="52BF2B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EE"/>
    <w:rsid w:val="00060B5A"/>
    <w:rsid w:val="000675C2"/>
    <w:rsid w:val="001673DD"/>
    <w:rsid w:val="001D30C0"/>
    <w:rsid w:val="00201547"/>
    <w:rsid w:val="002B0728"/>
    <w:rsid w:val="00364EA2"/>
    <w:rsid w:val="00425FEE"/>
    <w:rsid w:val="00460F75"/>
    <w:rsid w:val="00475738"/>
    <w:rsid w:val="00513426"/>
    <w:rsid w:val="0055748B"/>
    <w:rsid w:val="005D4537"/>
    <w:rsid w:val="00623DE6"/>
    <w:rsid w:val="006C0BD0"/>
    <w:rsid w:val="0071363C"/>
    <w:rsid w:val="00727EFD"/>
    <w:rsid w:val="007A7643"/>
    <w:rsid w:val="007C3461"/>
    <w:rsid w:val="008001CF"/>
    <w:rsid w:val="00984BE0"/>
    <w:rsid w:val="009C0CFF"/>
    <w:rsid w:val="00B42D0D"/>
    <w:rsid w:val="00B633A4"/>
    <w:rsid w:val="00B637D6"/>
    <w:rsid w:val="00B824F8"/>
    <w:rsid w:val="00C00E93"/>
    <w:rsid w:val="00CB1799"/>
    <w:rsid w:val="00E84953"/>
    <w:rsid w:val="00EE5B95"/>
    <w:rsid w:val="00FA1356"/>
    <w:rsid w:val="28326E56"/>
    <w:rsid w:val="44625871"/>
    <w:rsid w:val="45402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uiPriority w:val="5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uiPriority w:val="5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luojie</cp:lastModifiedBy>
  <cp:revision>2</cp:revision>
  <cp:lastPrinted>2017-09-22T06:46:00Z</cp:lastPrinted>
  <dcterms:created xsi:type="dcterms:W3CDTF">2017-10-31T05:58:00Z</dcterms:created>
  <dcterms:modified xsi:type="dcterms:W3CDTF">2017-10-31T05:58:00Z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