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DE" w:rsidRDefault="00CA2FC6">
      <w:pPr>
        <w:widowControl/>
        <w:snapToGrid w:val="0"/>
        <w:spacing w:line="360" w:lineRule="auto"/>
        <w:jc w:val="center"/>
        <w:rPr>
          <w:rFonts w:ascii="黑体" w:eastAsia="黑体" w:hAnsi="黑体"/>
          <w:b/>
          <w:sz w:val="32"/>
          <w:szCs w:val="32"/>
        </w:rPr>
      </w:pPr>
      <w:r>
        <w:rPr>
          <w:rFonts w:ascii="黑体" w:eastAsia="黑体" w:hAnsi="黑体" w:hint="eastAsia"/>
          <w:b/>
          <w:sz w:val="32"/>
          <w:szCs w:val="32"/>
        </w:rPr>
        <w:t>应用心理学专业双学位培养方案</w:t>
      </w:r>
      <w:r>
        <w:rPr>
          <w:rFonts w:hint="eastAsia"/>
          <w:szCs w:val="21"/>
        </w:rPr>
        <w:t> </w:t>
      </w:r>
    </w:p>
    <w:p w:rsidR="00BA7FDE" w:rsidRDefault="00CA2FC6">
      <w:pPr>
        <w:pStyle w:val="1"/>
        <w:widowControl/>
        <w:numPr>
          <w:ilvl w:val="0"/>
          <w:numId w:val="1"/>
        </w:numPr>
        <w:snapToGrid w:val="0"/>
        <w:spacing w:line="360" w:lineRule="auto"/>
        <w:ind w:firstLineChars="0"/>
        <w:jc w:val="left"/>
        <w:rPr>
          <w:rFonts w:ascii="黑体" w:eastAsia="黑体" w:hAnsi="黑体"/>
          <w:sz w:val="28"/>
          <w:szCs w:val="28"/>
        </w:rPr>
      </w:pPr>
      <w:r>
        <w:rPr>
          <w:rFonts w:ascii="黑体" w:eastAsia="黑体" w:hAnsi="黑体" w:hint="eastAsia"/>
          <w:sz w:val="28"/>
          <w:szCs w:val="28"/>
        </w:rPr>
        <w:t>培养目标</w:t>
      </w:r>
    </w:p>
    <w:p w:rsidR="00BA7FDE" w:rsidRDefault="00CA2FC6" w:rsidP="00457C0E">
      <w:pPr>
        <w:widowControl/>
        <w:snapToGrid w:val="0"/>
        <w:spacing w:before="240" w:line="360" w:lineRule="auto"/>
        <w:ind w:firstLineChars="200" w:firstLine="420"/>
        <w:jc w:val="left"/>
        <w:rPr>
          <w:rFonts w:ascii="宋体" w:eastAsia="宋体" w:hAnsi="宋体" w:cs="微软雅黑"/>
          <w:szCs w:val="21"/>
        </w:rPr>
      </w:pPr>
      <w:r>
        <w:rPr>
          <w:rFonts w:ascii="宋体" w:eastAsia="宋体" w:hAnsi="宋体" w:cs="微软雅黑"/>
          <w:szCs w:val="21"/>
        </w:rPr>
        <w:t>本专业培养具有扎实的心理学基本理论、基本知识和基本技能，能在各级学校、教育科研部门、政府部门、企事业等单位从事与心理学教学、科学研究、心理咨询服务、经营与管理等相关工作的人才。</w:t>
      </w:r>
    </w:p>
    <w:p w:rsidR="00BA7FDE" w:rsidRDefault="00CA2FC6">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szCs w:val="21"/>
        </w:rPr>
        <w:t>选择应用心理学作为双学位专业，不仅可以了解心理学知识、提升心理素质，更可以大幅提高科学思维、自我成长、生涯规划、人际技能、情绪控制、环境适应等多方面的素质和能力，为日常生活和</w:t>
      </w:r>
      <w:proofErr w:type="gramStart"/>
      <w:r>
        <w:rPr>
          <w:rFonts w:ascii="宋体" w:eastAsia="宋体" w:hAnsi="宋体" w:cs="微软雅黑"/>
          <w:szCs w:val="21"/>
        </w:rPr>
        <w:t>职场</w:t>
      </w:r>
      <w:proofErr w:type="gramEnd"/>
      <w:r>
        <w:rPr>
          <w:rFonts w:ascii="宋体" w:eastAsia="宋体" w:hAnsi="宋体" w:cs="微软雅黑"/>
          <w:szCs w:val="21"/>
        </w:rPr>
        <w:t>晋升提供良好的基础。</w:t>
      </w:r>
    </w:p>
    <w:p w:rsidR="00BA7FDE" w:rsidRDefault="00CA2FC6">
      <w:pPr>
        <w:widowControl/>
        <w:snapToGrid w:val="0"/>
        <w:spacing w:before="240" w:line="360" w:lineRule="auto"/>
        <w:rPr>
          <w:rFonts w:ascii="黑体" w:eastAsia="黑体" w:hAnsi="黑体"/>
          <w:sz w:val="28"/>
          <w:szCs w:val="28"/>
        </w:rPr>
      </w:pPr>
      <w:r>
        <w:rPr>
          <w:rFonts w:ascii="黑体" w:eastAsia="黑体" w:hAnsi="黑体" w:hint="eastAsia"/>
          <w:sz w:val="28"/>
          <w:szCs w:val="28"/>
        </w:rPr>
        <w:t>二、毕业要求</w:t>
      </w:r>
    </w:p>
    <w:p w:rsidR="00BA7FDE" w:rsidRDefault="00CA2FC6">
      <w:pPr>
        <w:widowControl/>
        <w:snapToGrid w:val="0"/>
        <w:spacing w:beforeLines="50" w:before="156" w:afterLines="50" w:after="156" w:line="360" w:lineRule="auto"/>
        <w:ind w:firstLineChars="200" w:firstLine="420"/>
        <w:jc w:val="left"/>
        <w:rPr>
          <w:rFonts w:ascii="宋体" w:eastAsia="宋体" w:hAnsi="宋体"/>
          <w:szCs w:val="21"/>
        </w:rPr>
      </w:pPr>
      <w:r>
        <w:rPr>
          <w:rFonts w:ascii="宋体" w:eastAsia="宋体" w:hAnsi="宋体"/>
          <w:szCs w:val="21"/>
        </w:rPr>
        <w:t>本专业要求学生德、智、体、美全面发展，具有较高的政治与道德素质和文化修养。应达到以下几方面的知识和能力的基本要求：</w:t>
      </w:r>
    </w:p>
    <w:p w:rsidR="00BA7FDE" w:rsidRDefault="00CA2FC6">
      <w:pPr>
        <w:widowControl/>
        <w:snapToGrid w:val="0"/>
        <w:spacing w:beforeLines="50" w:before="156" w:afterLines="50" w:after="156" w:line="360" w:lineRule="auto"/>
        <w:ind w:firstLineChars="200" w:firstLine="420"/>
        <w:jc w:val="left"/>
        <w:rPr>
          <w:rFonts w:ascii="宋体" w:eastAsia="宋体" w:hAnsi="宋体"/>
          <w:szCs w:val="21"/>
        </w:rPr>
      </w:pPr>
      <w:r>
        <w:rPr>
          <w:rFonts w:ascii="宋体" w:eastAsia="宋体" w:hAnsi="宋体"/>
          <w:szCs w:val="21"/>
        </w:rPr>
        <w:t>1.</w:t>
      </w:r>
      <w:r>
        <w:rPr>
          <w:rFonts w:ascii="宋体" w:eastAsia="宋体" w:hAnsi="宋体"/>
          <w:szCs w:val="21"/>
        </w:rPr>
        <w:t>具有良好的品行，遵守社会法规，对心理学具有浓厚兴趣，同时具有健康的体魄、良好的心理素质。</w:t>
      </w:r>
    </w:p>
    <w:p w:rsidR="00BA7FDE" w:rsidRDefault="00CA2FC6">
      <w:pPr>
        <w:widowControl/>
        <w:snapToGrid w:val="0"/>
        <w:spacing w:beforeLines="50" w:before="156" w:afterLines="50" w:after="156" w:line="360" w:lineRule="auto"/>
        <w:ind w:firstLineChars="200" w:firstLine="420"/>
        <w:jc w:val="left"/>
        <w:rPr>
          <w:rFonts w:ascii="宋体" w:eastAsia="宋体" w:hAnsi="宋体"/>
          <w:szCs w:val="21"/>
        </w:rPr>
      </w:pPr>
      <w:r>
        <w:rPr>
          <w:rFonts w:ascii="宋体" w:eastAsia="宋体" w:hAnsi="宋体"/>
          <w:szCs w:val="21"/>
        </w:rPr>
        <w:t>2.</w:t>
      </w:r>
      <w:r>
        <w:rPr>
          <w:rFonts w:ascii="宋体" w:eastAsia="宋体" w:hAnsi="宋体"/>
          <w:szCs w:val="21"/>
        </w:rPr>
        <w:t>了解心理学的应用前景和最新发展动态，具有较宽厚的文化修养、科学的思维方式和创新精神，具有从事心理科学研究的基本能力，能胜任与心理学教学、咨询或管理相关的工作。</w:t>
      </w:r>
    </w:p>
    <w:p w:rsidR="00BA7FDE" w:rsidRDefault="00CA2FC6">
      <w:pPr>
        <w:widowControl/>
        <w:snapToGrid w:val="0"/>
        <w:spacing w:beforeLines="50" w:before="156" w:afterLines="50" w:after="156" w:line="360" w:lineRule="auto"/>
        <w:ind w:firstLineChars="200" w:firstLine="420"/>
        <w:jc w:val="left"/>
        <w:rPr>
          <w:rFonts w:ascii="宋体" w:eastAsia="宋体" w:hAnsi="宋体"/>
          <w:szCs w:val="21"/>
        </w:rPr>
      </w:pPr>
      <w:r>
        <w:rPr>
          <w:rFonts w:ascii="宋体" w:eastAsia="宋体" w:hAnsi="宋体"/>
          <w:szCs w:val="21"/>
        </w:rPr>
        <w:t>3.</w:t>
      </w:r>
      <w:r>
        <w:rPr>
          <w:rFonts w:ascii="宋体" w:eastAsia="宋体" w:hAnsi="宋体"/>
          <w:szCs w:val="21"/>
        </w:rPr>
        <w:t>掌握资料查询、文件检索及运用现代信息技术获取相关信息的基本方法和实证研究方法，掌握心理学测量与统计方法，具有一定的实验研究、问卷设计、</w:t>
      </w:r>
      <w:r>
        <w:rPr>
          <w:rFonts w:ascii="宋体" w:eastAsia="宋体" w:hAnsi="宋体"/>
          <w:szCs w:val="21"/>
        </w:rPr>
        <w:t>数据处理、分析实验结果的能力。</w:t>
      </w:r>
    </w:p>
    <w:p w:rsidR="00BA7FDE" w:rsidRDefault="00CA2FC6">
      <w:pPr>
        <w:widowControl/>
        <w:snapToGrid w:val="0"/>
        <w:spacing w:beforeLines="50" w:before="156" w:afterLines="50" w:after="156" w:line="360" w:lineRule="auto"/>
        <w:ind w:firstLineChars="200" w:firstLine="420"/>
        <w:jc w:val="left"/>
        <w:rPr>
          <w:rFonts w:ascii="宋体" w:eastAsia="宋体" w:hAnsi="宋体"/>
          <w:szCs w:val="21"/>
        </w:rPr>
      </w:pPr>
      <w:r>
        <w:rPr>
          <w:rFonts w:ascii="宋体" w:eastAsia="宋体" w:hAnsi="宋体"/>
          <w:szCs w:val="21"/>
        </w:rPr>
        <w:t>4.</w:t>
      </w:r>
      <w:r>
        <w:rPr>
          <w:rFonts w:ascii="宋体" w:eastAsia="宋体" w:hAnsi="宋体"/>
          <w:szCs w:val="21"/>
        </w:rPr>
        <w:t>掌握一种外国语，能阅读与心理学专业相关的外文书刊。</w:t>
      </w:r>
    </w:p>
    <w:p w:rsidR="00BA7FDE" w:rsidRDefault="00CA2FC6">
      <w:pPr>
        <w:widowControl/>
        <w:snapToGrid w:val="0"/>
        <w:spacing w:before="240" w:line="360" w:lineRule="auto"/>
        <w:ind w:left="720" w:hanging="720"/>
        <w:rPr>
          <w:rFonts w:ascii="黑体" w:eastAsia="黑体" w:hAnsi="黑体"/>
          <w:sz w:val="28"/>
          <w:szCs w:val="28"/>
        </w:rPr>
      </w:pPr>
      <w:r>
        <w:rPr>
          <w:rFonts w:ascii="黑体" w:eastAsia="黑体" w:hAnsi="黑体" w:hint="eastAsia"/>
          <w:sz w:val="28"/>
          <w:szCs w:val="28"/>
        </w:rPr>
        <w:t>三、学分要求</w:t>
      </w:r>
    </w:p>
    <w:p w:rsidR="00BA7FDE" w:rsidRDefault="00CA2FC6">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选本专业为双学位的学生必须预修</w:t>
      </w:r>
      <w:r>
        <w:rPr>
          <w:rFonts w:ascii="宋体" w:eastAsia="宋体" w:hAnsi="宋体" w:cs="微软雅黑" w:hint="eastAsia"/>
          <w:szCs w:val="21"/>
        </w:rPr>
        <w:t>6</w:t>
      </w:r>
      <w:r>
        <w:rPr>
          <w:rFonts w:ascii="宋体" w:eastAsia="宋体" w:hAnsi="宋体" w:cs="微软雅黑" w:hint="eastAsia"/>
          <w:szCs w:val="21"/>
        </w:rPr>
        <w:t>学分以上高等数学、社会学、统计学等相关课程，在此基础上修学本专业的</w:t>
      </w:r>
      <w:r w:rsidR="00457C0E">
        <w:rPr>
          <w:rFonts w:ascii="宋体" w:eastAsia="宋体" w:hAnsi="宋体" w:cs="微软雅黑" w:hint="eastAsia"/>
          <w:szCs w:val="21"/>
        </w:rPr>
        <w:t>44</w:t>
      </w:r>
      <w:r>
        <w:rPr>
          <w:rFonts w:ascii="宋体" w:eastAsia="宋体" w:hAnsi="宋体" w:cs="微软雅黑" w:hint="eastAsia"/>
          <w:szCs w:val="21"/>
        </w:rPr>
        <w:t>学分核心必修课；完成并通过</w:t>
      </w:r>
      <w:r>
        <w:rPr>
          <w:rFonts w:ascii="宋体" w:eastAsia="宋体" w:hAnsi="宋体" w:cs="微软雅黑" w:hint="eastAsia"/>
          <w:szCs w:val="21"/>
        </w:rPr>
        <w:t>2</w:t>
      </w:r>
      <w:r>
        <w:rPr>
          <w:rFonts w:ascii="宋体" w:eastAsia="宋体" w:hAnsi="宋体" w:cs="微软雅黑" w:hint="eastAsia"/>
          <w:szCs w:val="21"/>
        </w:rPr>
        <w:t>学分专业实习环节，答辩通过</w:t>
      </w:r>
      <w:r>
        <w:rPr>
          <w:rFonts w:ascii="宋体" w:eastAsia="宋体" w:hAnsi="宋体" w:cs="微软雅黑" w:hint="eastAsia"/>
          <w:szCs w:val="21"/>
        </w:rPr>
        <w:t>12</w:t>
      </w:r>
      <w:r>
        <w:rPr>
          <w:rFonts w:ascii="宋体" w:eastAsia="宋体" w:hAnsi="宋体" w:cs="微软雅黑" w:hint="eastAsia"/>
          <w:szCs w:val="21"/>
        </w:rPr>
        <w:t>学分毕业设计（论文）环节，符合《西南交通大学学士学位授予工作细则》和《西南交通大学本科生辅修与双学位管理办法》规定者，方可授予本专业双学位证书。</w:t>
      </w:r>
    </w:p>
    <w:p w:rsidR="00BA7FDE" w:rsidRDefault="00CA2FC6">
      <w:pPr>
        <w:widowControl/>
        <w:snapToGrid w:val="0"/>
        <w:spacing w:before="240" w:line="360" w:lineRule="auto"/>
        <w:ind w:left="720" w:hanging="720"/>
        <w:rPr>
          <w:rFonts w:ascii="黑体" w:eastAsia="黑体" w:hAnsi="黑体"/>
          <w:sz w:val="28"/>
          <w:szCs w:val="28"/>
        </w:rPr>
      </w:pPr>
      <w:r>
        <w:rPr>
          <w:rFonts w:ascii="黑体" w:eastAsia="黑体" w:hAnsi="黑体" w:hint="eastAsia"/>
          <w:sz w:val="28"/>
          <w:szCs w:val="28"/>
        </w:rPr>
        <w:t>四、学位</w:t>
      </w:r>
    </w:p>
    <w:p w:rsidR="00BA7FDE" w:rsidRDefault="00CA2FC6">
      <w:pPr>
        <w:widowControl/>
        <w:snapToGrid w:val="0"/>
        <w:spacing w:beforeLines="50" w:before="156" w:afterLines="50" w:after="156" w:line="360" w:lineRule="auto"/>
        <w:ind w:firstLineChars="200" w:firstLine="420"/>
        <w:jc w:val="left"/>
        <w:rPr>
          <w:rFonts w:ascii="宋体" w:eastAsia="宋体" w:hAnsi="宋体"/>
          <w:szCs w:val="21"/>
        </w:rPr>
      </w:pPr>
      <w:r>
        <w:rPr>
          <w:rFonts w:ascii="宋体" w:eastAsia="宋体" w:hAnsi="宋体" w:hint="eastAsia"/>
          <w:szCs w:val="21"/>
        </w:rPr>
        <w:t>理</w:t>
      </w:r>
      <w:r>
        <w:rPr>
          <w:rFonts w:ascii="宋体" w:eastAsia="宋体" w:hAnsi="宋体" w:cs="微软雅黑" w:hint="eastAsia"/>
          <w:szCs w:val="21"/>
        </w:rPr>
        <w:t>学学士</w:t>
      </w:r>
    </w:p>
    <w:p w:rsidR="00BA7FDE" w:rsidRDefault="00CA2FC6">
      <w:pPr>
        <w:widowControl/>
        <w:snapToGrid w:val="0"/>
        <w:spacing w:before="240" w:line="360" w:lineRule="auto"/>
        <w:ind w:left="720" w:hanging="720"/>
        <w:rPr>
          <w:rFonts w:ascii="黑体" w:eastAsia="黑体" w:hAnsi="黑体"/>
          <w:sz w:val="28"/>
          <w:szCs w:val="28"/>
        </w:rPr>
      </w:pPr>
      <w:r>
        <w:rPr>
          <w:rFonts w:ascii="黑体" w:eastAsia="黑体" w:hAnsi="黑体" w:hint="eastAsia"/>
          <w:sz w:val="28"/>
          <w:szCs w:val="28"/>
        </w:rPr>
        <w:lastRenderedPageBreak/>
        <w:t>五、课程设置</w:t>
      </w:r>
    </w:p>
    <w:tbl>
      <w:tblPr>
        <w:tblStyle w:val="10"/>
        <w:tblW w:w="8522" w:type="dxa"/>
        <w:jc w:val="center"/>
        <w:tblLayout w:type="fixed"/>
        <w:tblLook w:val="04A0" w:firstRow="1" w:lastRow="0" w:firstColumn="1" w:lastColumn="0" w:noHBand="0" w:noVBand="1"/>
      </w:tblPr>
      <w:tblGrid>
        <w:gridCol w:w="1747"/>
        <w:gridCol w:w="2272"/>
        <w:gridCol w:w="1250"/>
        <w:gridCol w:w="752"/>
        <w:gridCol w:w="1251"/>
        <w:gridCol w:w="1250"/>
      </w:tblGrid>
      <w:tr w:rsidR="00BA7FDE">
        <w:trPr>
          <w:trHeight w:val="340"/>
          <w:jc w:val="center"/>
        </w:trPr>
        <w:tc>
          <w:tcPr>
            <w:tcW w:w="1747"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课程类型</w:t>
            </w: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课程名称</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课程性质</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学分</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开课学期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开课学院</w:t>
            </w:r>
          </w:p>
        </w:tc>
      </w:tr>
      <w:tr w:rsidR="00BA7FDE">
        <w:trPr>
          <w:trHeight w:val="34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学科基础课程</w:t>
            </w:r>
          </w:p>
          <w:p w:rsidR="00BA7FDE" w:rsidRDefault="00CA2FC6">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必修</w:t>
            </w:r>
            <w:r>
              <w:rPr>
                <w:rFonts w:ascii="宋体" w:eastAsia="宋体" w:hAnsi="宋体" w:cs="Times New Roman" w:hint="eastAsia"/>
                <w:b/>
                <w:kern w:val="0"/>
                <w:sz w:val="18"/>
                <w:szCs w:val="18"/>
              </w:rPr>
              <w:t>18</w:t>
            </w:r>
            <w:r>
              <w:rPr>
                <w:rFonts w:ascii="宋体" w:eastAsia="宋体" w:hAnsi="宋体" w:cs="Times New Roman" w:hint="eastAsia"/>
                <w:b/>
                <w:kern w:val="0"/>
                <w:sz w:val="18"/>
                <w:szCs w:val="18"/>
              </w:rPr>
              <w:t>学分</w:t>
            </w: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普通心理学</w:t>
            </w:r>
            <w:r>
              <w:rPr>
                <w:rFonts w:ascii="Times New Roman" w:eastAsia="宋体" w:hAnsi="Times New Roman" w:cs="Times New Roman"/>
                <w:kern w:val="0"/>
                <w:sz w:val="18"/>
                <w:szCs w:val="18"/>
              </w:rPr>
              <w:t>I</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3</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kern w:val="0"/>
                <w:sz w:val="18"/>
                <w:szCs w:val="18"/>
              </w:rPr>
            </w:pPr>
            <w:r>
              <w:rPr>
                <w:rFonts w:ascii="MicrosoftYaHei" w:eastAsia="宋体" w:hAnsi="MicrosoftYaHei" w:cs="宋体" w:hint="eastAsia"/>
                <w:color w:val="000000"/>
                <w:kern w:val="0"/>
                <w:sz w:val="18"/>
                <w:szCs w:val="18"/>
              </w:rPr>
              <w:t>春季学期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tcBorders>
              <w:top w:val="single" w:sz="4" w:space="0" w:color="auto"/>
              <w:left w:val="single" w:sz="4" w:space="0" w:color="auto"/>
              <w:bottom w:val="single" w:sz="4" w:space="0" w:color="auto"/>
              <w:right w:val="single" w:sz="4" w:space="0" w:color="auto"/>
            </w:tcBorders>
            <w:vAlign w:val="center"/>
          </w:tcPr>
          <w:p w:rsidR="00BA7FDE" w:rsidRDefault="00BA7FDE">
            <w:pPr>
              <w:jc w:val="center"/>
              <w:rPr>
                <w:rFonts w:ascii="宋体" w:eastAsia="宋体" w:hAnsi="宋体" w:cs="Times New Roman"/>
                <w:b/>
                <w:kern w:val="0"/>
                <w:sz w:val="18"/>
                <w:szCs w:val="18"/>
              </w:rPr>
            </w:pP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MicrosoftYaHei" w:eastAsia="宋体" w:hAnsi="MicrosoftYaHei" w:cs="宋体" w:hint="eastAsia"/>
                <w:color w:val="000000"/>
                <w:kern w:val="0"/>
                <w:sz w:val="18"/>
                <w:szCs w:val="18"/>
              </w:rPr>
            </w:pPr>
            <w:r>
              <w:rPr>
                <w:rFonts w:ascii="MicrosoftYaHei" w:eastAsia="宋体" w:hAnsi="MicrosoftYaHei" w:cs="宋体" w:hint="eastAsia"/>
                <w:color w:val="000000"/>
                <w:kern w:val="0"/>
                <w:sz w:val="18"/>
                <w:szCs w:val="18"/>
              </w:rPr>
              <w:t>普通心理学</w:t>
            </w:r>
            <w:r>
              <w:rPr>
                <w:rFonts w:ascii="Times New Roman" w:eastAsia="宋体" w:hAnsi="Times New Roman" w:cs="Times New Roman"/>
                <w:kern w:val="0"/>
                <w:sz w:val="18"/>
                <w:szCs w:val="18"/>
              </w:rPr>
              <w:t>II</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2</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MicrosoftYaHei" w:eastAsia="宋体" w:hAnsi="MicrosoftYaHei" w:cs="宋体" w:hint="eastAsia"/>
                <w:color w:val="000000"/>
                <w:kern w:val="0"/>
                <w:sz w:val="18"/>
                <w:szCs w:val="18"/>
              </w:rPr>
            </w:pPr>
            <w:r>
              <w:rPr>
                <w:rFonts w:ascii="MicrosoftYaHei" w:eastAsia="宋体" w:hAnsi="MicrosoftYaHei" w:cs="宋体" w:hint="eastAsia"/>
                <w:color w:val="000000"/>
                <w:kern w:val="0"/>
                <w:sz w:val="18"/>
                <w:szCs w:val="18"/>
              </w:rPr>
              <w:t>秋季学期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tcBorders>
              <w:top w:val="single" w:sz="4" w:space="0" w:color="auto"/>
              <w:left w:val="single" w:sz="4" w:space="0" w:color="auto"/>
              <w:bottom w:val="single" w:sz="4" w:space="0" w:color="auto"/>
              <w:right w:val="single" w:sz="4" w:space="0" w:color="auto"/>
            </w:tcBorders>
            <w:vAlign w:val="center"/>
          </w:tcPr>
          <w:p w:rsidR="00BA7FDE" w:rsidRDefault="00BA7FDE">
            <w:pPr>
              <w:widowControl/>
              <w:jc w:val="center"/>
              <w:rPr>
                <w:rFonts w:ascii="宋体" w:eastAsia="宋体" w:hAnsi="宋体" w:cs="Times New Roman"/>
                <w:b/>
                <w:kern w:val="0"/>
                <w:sz w:val="18"/>
                <w:szCs w:val="18"/>
              </w:rPr>
            </w:pP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心理学研究方法</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color w:val="000000"/>
                <w:kern w:val="0"/>
                <w:sz w:val="18"/>
                <w:szCs w:val="18"/>
              </w:rPr>
              <w:t>3</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kern w:val="0"/>
                <w:sz w:val="18"/>
                <w:szCs w:val="18"/>
              </w:rPr>
            </w:pPr>
            <w:r>
              <w:rPr>
                <w:rFonts w:ascii="宋体" w:eastAsia="宋体" w:hAnsi="宋体" w:cs="Times New Roman" w:hint="eastAsia"/>
                <w:kern w:val="0"/>
                <w:sz w:val="18"/>
                <w:szCs w:val="18"/>
              </w:rPr>
              <w:t>春节学期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tcBorders>
              <w:top w:val="single" w:sz="4" w:space="0" w:color="auto"/>
              <w:left w:val="single" w:sz="4" w:space="0" w:color="auto"/>
              <w:bottom w:val="single" w:sz="4" w:space="0" w:color="auto"/>
              <w:right w:val="single" w:sz="4" w:space="0" w:color="auto"/>
            </w:tcBorders>
            <w:vAlign w:val="center"/>
          </w:tcPr>
          <w:p w:rsidR="00BA7FDE" w:rsidRDefault="00BA7FDE">
            <w:pPr>
              <w:widowControl/>
              <w:jc w:val="center"/>
              <w:rPr>
                <w:rFonts w:ascii="宋体" w:eastAsia="宋体" w:hAnsi="宋体" w:cs="Times New Roman"/>
                <w:b/>
                <w:kern w:val="0"/>
                <w:sz w:val="18"/>
                <w:szCs w:val="18"/>
              </w:rPr>
            </w:pP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人格心理学</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4</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kern w:val="0"/>
                <w:sz w:val="18"/>
                <w:szCs w:val="18"/>
              </w:rPr>
            </w:pPr>
            <w:r>
              <w:rPr>
                <w:rFonts w:ascii="宋体" w:eastAsia="宋体" w:hAnsi="宋体" w:cs="Times New Roman" w:hint="eastAsia"/>
                <w:kern w:val="0"/>
                <w:sz w:val="18"/>
                <w:szCs w:val="18"/>
              </w:rPr>
              <w:t>春节学期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tcBorders>
              <w:top w:val="single" w:sz="4" w:space="0" w:color="auto"/>
              <w:left w:val="single" w:sz="4" w:space="0" w:color="auto"/>
              <w:bottom w:val="single" w:sz="4" w:space="0" w:color="auto"/>
              <w:right w:val="single" w:sz="4" w:space="0" w:color="auto"/>
            </w:tcBorders>
            <w:vAlign w:val="center"/>
          </w:tcPr>
          <w:p w:rsidR="00BA7FDE" w:rsidRDefault="00BA7FDE">
            <w:pPr>
              <w:widowControl/>
              <w:jc w:val="center"/>
              <w:rPr>
                <w:rFonts w:ascii="宋体" w:eastAsia="宋体" w:hAnsi="宋体" w:cs="Times New Roman"/>
                <w:b/>
                <w:kern w:val="0"/>
                <w:sz w:val="18"/>
                <w:szCs w:val="18"/>
              </w:rPr>
            </w:pP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MicrosoftYaHei" w:eastAsia="宋体" w:hAnsi="MicrosoftYaHei" w:cs="宋体" w:hint="eastAsia"/>
                <w:color w:val="000000"/>
                <w:kern w:val="0"/>
                <w:sz w:val="18"/>
                <w:szCs w:val="18"/>
              </w:rPr>
            </w:pPr>
            <w:r>
              <w:rPr>
                <w:rFonts w:ascii="MicrosoftYaHei" w:eastAsia="宋体" w:hAnsi="MicrosoftYaHei" w:cs="宋体"/>
                <w:color w:val="000000"/>
                <w:kern w:val="0"/>
                <w:sz w:val="18"/>
                <w:szCs w:val="18"/>
              </w:rPr>
              <w:t>SPSS</w:t>
            </w:r>
            <w:r>
              <w:rPr>
                <w:rFonts w:ascii="MicrosoftYaHei" w:eastAsia="宋体" w:hAnsi="MicrosoftYaHei" w:cs="宋体" w:hint="eastAsia"/>
                <w:color w:val="000000"/>
                <w:kern w:val="0"/>
                <w:sz w:val="18"/>
                <w:szCs w:val="18"/>
              </w:rPr>
              <w:t>及心理软件</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3</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春季学期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tcBorders>
              <w:top w:val="single" w:sz="4" w:space="0" w:color="auto"/>
              <w:left w:val="single" w:sz="4" w:space="0" w:color="auto"/>
              <w:bottom w:val="single" w:sz="4" w:space="0" w:color="auto"/>
              <w:right w:val="single" w:sz="4" w:space="0" w:color="auto"/>
            </w:tcBorders>
            <w:vAlign w:val="center"/>
          </w:tcPr>
          <w:p w:rsidR="00BA7FDE" w:rsidRDefault="00BA7FDE">
            <w:pPr>
              <w:widowControl/>
              <w:jc w:val="center"/>
              <w:rPr>
                <w:rFonts w:ascii="宋体" w:eastAsia="宋体" w:hAnsi="宋体" w:cs="Times New Roman"/>
                <w:b/>
                <w:kern w:val="0"/>
                <w:sz w:val="18"/>
                <w:szCs w:val="18"/>
              </w:rPr>
            </w:pP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心理统计学</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color w:val="000000"/>
                <w:kern w:val="0"/>
                <w:sz w:val="18"/>
                <w:szCs w:val="18"/>
              </w:rPr>
              <w:t>3</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kern w:val="0"/>
                <w:sz w:val="18"/>
                <w:szCs w:val="18"/>
              </w:rPr>
            </w:pPr>
            <w:r>
              <w:rPr>
                <w:rFonts w:ascii="MicrosoftYaHei" w:eastAsia="宋体" w:hAnsi="MicrosoftYaHei" w:cs="宋体" w:hint="eastAsia"/>
                <w:color w:val="000000"/>
                <w:kern w:val="0"/>
                <w:sz w:val="18"/>
                <w:szCs w:val="18"/>
              </w:rPr>
              <w:t>秋季学期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专业基础课</w:t>
            </w:r>
          </w:p>
          <w:p w:rsidR="00BA7FDE" w:rsidRDefault="00CA2FC6">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必修</w:t>
            </w:r>
            <w:r>
              <w:rPr>
                <w:rFonts w:ascii="宋体" w:eastAsia="宋体" w:hAnsi="宋体" w:cs="Times New Roman" w:hint="eastAsia"/>
                <w:b/>
                <w:kern w:val="0"/>
                <w:sz w:val="18"/>
                <w:szCs w:val="18"/>
              </w:rPr>
              <w:t>13</w:t>
            </w:r>
            <w:r>
              <w:rPr>
                <w:rFonts w:ascii="宋体" w:eastAsia="宋体" w:hAnsi="宋体" w:cs="Times New Roman" w:hint="eastAsia"/>
                <w:b/>
                <w:kern w:val="0"/>
                <w:sz w:val="18"/>
                <w:szCs w:val="18"/>
              </w:rPr>
              <w:t>学分</w:t>
            </w: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发展心理学</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4</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kern w:val="0"/>
                <w:sz w:val="18"/>
                <w:szCs w:val="18"/>
              </w:rPr>
            </w:pPr>
            <w:r>
              <w:rPr>
                <w:rFonts w:ascii="宋体" w:eastAsia="宋体" w:hAnsi="宋体" w:cs="Times New Roman" w:hint="eastAsia"/>
                <w:kern w:val="0"/>
                <w:sz w:val="18"/>
                <w:szCs w:val="18"/>
              </w:rPr>
              <w:t>春节学期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tcBorders>
              <w:top w:val="single" w:sz="4" w:space="0" w:color="auto"/>
              <w:left w:val="single" w:sz="4" w:space="0" w:color="auto"/>
              <w:bottom w:val="single" w:sz="4" w:space="0" w:color="auto"/>
              <w:right w:val="single" w:sz="4" w:space="0" w:color="auto"/>
            </w:tcBorders>
            <w:vAlign w:val="center"/>
          </w:tcPr>
          <w:p w:rsidR="00BA7FDE" w:rsidRDefault="00BA7FDE">
            <w:pPr>
              <w:widowControl/>
              <w:jc w:val="center"/>
              <w:rPr>
                <w:rFonts w:ascii="宋体" w:eastAsia="宋体" w:hAnsi="宋体" w:cs="Times New Roman"/>
                <w:b/>
                <w:kern w:val="0"/>
                <w:sz w:val="18"/>
                <w:szCs w:val="18"/>
              </w:rPr>
            </w:pP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变态心理学</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color w:val="000000"/>
                <w:kern w:val="0"/>
                <w:sz w:val="18"/>
                <w:szCs w:val="18"/>
              </w:rPr>
              <w:t>3</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春季学期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tcBorders>
              <w:top w:val="single" w:sz="4" w:space="0" w:color="auto"/>
              <w:left w:val="single" w:sz="4" w:space="0" w:color="auto"/>
              <w:bottom w:val="single" w:sz="4" w:space="0" w:color="auto"/>
              <w:right w:val="single" w:sz="4" w:space="0" w:color="auto"/>
            </w:tcBorders>
            <w:vAlign w:val="center"/>
          </w:tcPr>
          <w:p w:rsidR="00BA7FDE" w:rsidRDefault="00BA7FDE">
            <w:pPr>
              <w:widowControl/>
              <w:jc w:val="center"/>
              <w:rPr>
                <w:rFonts w:ascii="宋体" w:eastAsia="宋体" w:hAnsi="宋体" w:cs="Times New Roman"/>
                <w:b/>
                <w:kern w:val="0"/>
                <w:sz w:val="18"/>
                <w:szCs w:val="18"/>
              </w:rPr>
            </w:pP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社会心理学</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color w:val="000000"/>
                <w:kern w:val="0"/>
                <w:sz w:val="18"/>
                <w:szCs w:val="18"/>
              </w:rPr>
              <w:t>3</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MicrosoftYaHei" w:eastAsia="宋体" w:hAnsi="MicrosoftYaHei" w:cs="宋体" w:hint="eastAsia"/>
                <w:color w:val="000000"/>
                <w:kern w:val="0"/>
                <w:sz w:val="18"/>
                <w:szCs w:val="18"/>
              </w:rPr>
            </w:pPr>
            <w:r>
              <w:rPr>
                <w:rFonts w:ascii="MicrosoftYaHei" w:eastAsia="宋体" w:hAnsi="MicrosoftYaHei" w:cs="宋体" w:hint="eastAsia"/>
                <w:color w:val="000000"/>
                <w:kern w:val="0"/>
                <w:sz w:val="18"/>
                <w:szCs w:val="18"/>
              </w:rPr>
              <w:t>秋季学期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tcBorders>
              <w:top w:val="single" w:sz="4" w:space="0" w:color="auto"/>
              <w:left w:val="single" w:sz="4" w:space="0" w:color="auto"/>
              <w:bottom w:val="single" w:sz="4" w:space="0" w:color="auto"/>
              <w:right w:val="single" w:sz="4" w:space="0" w:color="auto"/>
            </w:tcBorders>
            <w:vAlign w:val="center"/>
          </w:tcPr>
          <w:p w:rsidR="00BA7FDE" w:rsidRDefault="00BA7FDE">
            <w:pPr>
              <w:widowControl/>
              <w:jc w:val="center"/>
              <w:rPr>
                <w:rFonts w:ascii="宋体" w:eastAsia="宋体" w:hAnsi="宋体" w:cs="Times New Roman"/>
                <w:b/>
                <w:kern w:val="0"/>
                <w:sz w:val="18"/>
                <w:szCs w:val="18"/>
              </w:rPr>
            </w:pP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咨询心理学</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color w:val="000000"/>
                <w:kern w:val="0"/>
                <w:sz w:val="18"/>
                <w:szCs w:val="18"/>
              </w:rPr>
              <w:t>3</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秋季学期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val="restart"/>
            <w:tcBorders>
              <w:top w:val="single" w:sz="4" w:space="0" w:color="auto"/>
              <w:left w:val="single" w:sz="4" w:space="0" w:color="auto"/>
              <w:bottom w:val="single" w:sz="4" w:space="0" w:color="auto"/>
              <w:right w:val="single" w:sz="4" w:space="0" w:color="auto"/>
            </w:tcBorders>
            <w:vAlign w:val="center"/>
          </w:tcPr>
          <w:p w:rsidR="00BA7FDE" w:rsidRDefault="00CA2FC6" w:rsidP="00457C0E">
            <w:pPr>
              <w:ind w:left="181" w:hangingChars="100" w:hanging="181"/>
              <w:jc w:val="center"/>
              <w:rPr>
                <w:rFonts w:ascii="宋体" w:eastAsia="宋体" w:hAnsi="宋体" w:cs="Times New Roman"/>
                <w:b/>
                <w:kern w:val="0"/>
                <w:sz w:val="18"/>
                <w:szCs w:val="18"/>
              </w:rPr>
            </w:pPr>
            <w:r>
              <w:rPr>
                <w:rFonts w:ascii="宋体" w:eastAsia="宋体" w:hAnsi="宋体" w:cs="Times New Roman" w:hint="eastAsia"/>
                <w:b/>
                <w:kern w:val="0"/>
                <w:sz w:val="18"/>
                <w:szCs w:val="18"/>
              </w:rPr>
              <w:t>专业课</w:t>
            </w:r>
          </w:p>
          <w:p w:rsidR="00BA7FDE" w:rsidRDefault="00CA2FC6" w:rsidP="00457C0E">
            <w:pPr>
              <w:ind w:left="181" w:hangingChars="100" w:hanging="181"/>
              <w:jc w:val="center"/>
              <w:rPr>
                <w:rFonts w:ascii="宋体" w:eastAsia="宋体" w:hAnsi="宋体" w:cs="Times New Roman"/>
                <w:b/>
                <w:kern w:val="0"/>
                <w:sz w:val="18"/>
                <w:szCs w:val="18"/>
              </w:rPr>
            </w:pPr>
            <w:r>
              <w:rPr>
                <w:rFonts w:ascii="宋体" w:eastAsia="宋体" w:hAnsi="宋体" w:cs="Times New Roman" w:hint="eastAsia"/>
                <w:b/>
                <w:kern w:val="0"/>
                <w:sz w:val="18"/>
                <w:szCs w:val="18"/>
              </w:rPr>
              <w:t>必修</w:t>
            </w:r>
            <w:r w:rsidR="00457C0E">
              <w:rPr>
                <w:rFonts w:ascii="宋体" w:eastAsia="宋体" w:hAnsi="宋体" w:cs="Times New Roman" w:hint="eastAsia"/>
                <w:b/>
                <w:kern w:val="0"/>
                <w:sz w:val="18"/>
                <w:szCs w:val="18"/>
              </w:rPr>
              <w:t>13</w:t>
            </w:r>
            <w:r>
              <w:rPr>
                <w:rFonts w:ascii="宋体" w:eastAsia="宋体" w:hAnsi="宋体" w:cs="Times New Roman" w:hint="eastAsia"/>
                <w:b/>
                <w:kern w:val="0"/>
                <w:sz w:val="18"/>
                <w:szCs w:val="18"/>
              </w:rPr>
              <w:t>学分</w:t>
            </w: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心理咨询技能训练</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color w:val="000000"/>
                <w:kern w:val="0"/>
                <w:sz w:val="18"/>
                <w:szCs w:val="18"/>
              </w:rPr>
              <w:t>2</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春季学期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tcBorders>
              <w:top w:val="single" w:sz="4" w:space="0" w:color="auto"/>
              <w:left w:val="single" w:sz="4" w:space="0" w:color="auto"/>
              <w:bottom w:val="single" w:sz="4" w:space="0" w:color="auto"/>
              <w:right w:val="single" w:sz="4" w:space="0" w:color="auto"/>
            </w:tcBorders>
            <w:vAlign w:val="center"/>
          </w:tcPr>
          <w:p w:rsidR="00BA7FDE" w:rsidRDefault="00BA7FDE">
            <w:pPr>
              <w:widowControl/>
              <w:jc w:val="center"/>
              <w:rPr>
                <w:rFonts w:ascii="宋体" w:eastAsia="宋体" w:hAnsi="宋体" w:cs="Times New Roman"/>
                <w:b/>
                <w:kern w:val="0"/>
                <w:sz w:val="18"/>
                <w:szCs w:val="18"/>
              </w:rPr>
            </w:pP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color w:val="000000"/>
                <w:kern w:val="0"/>
                <w:sz w:val="18"/>
                <w:szCs w:val="18"/>
              </w:rPr>
              <w:t>EAP</w:t>
            </w:r>
            <w:r>
              <w:rPr>
                <w:rFonts w:ascii="MicrosoftYaHei" w:eastAsia="宋体" w:hAnsi="MicrosoftYaHei" w:cs="宋体" w:hint="eastAsia"/>
                <w:color w:val="000000"/>
                <w:kern w:val="0"/>
                <w:sz w:val="18"/>
                <w:szCs w:val="18"/>
              </w:rPr>
              <w:t>员工援助计划</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2</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春季学期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tcBorders>
              <w:top w:val="single" w:sz="4" w:space="0" w:color="auto"/>
              <w:left w:val="single" w:sz="4" w:space="0" w:color="auto"/>
              <w:bottom w:val="single" w:sz="4" w:space="0" w:color="auto"/>
              <w:right w:val="single" w:sz="4" w:space="0" w:color="auto"/>
            </w:tcBorders>
            <w:vAlign w:val="center"/>
          </w:tcPr>
          <w:p w:rsidR="00BA7FDE" w:rsidRDefault="00BA7FDE">
            <w:pPr>
              <w:widowControl/>
              <w:jc w:val="center"/>
              <w:rPr>
                <w:rFonts w:ascii="宋体" w:eastAsia="宋体" w:hAnsi="宋体" w:cs="Times New Roman"/>
                <w:b/>
                <w:kern w:val="0"/>
                <w:sz w:val="18"/>
                <w:szCs w:val="18"/>
              </w:rPr>
            </w:pP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健康心理学</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2</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宋体" w:eastAsia="宋体" w:hAnsi="宋体" w:cs="Times New Roman"/>
                <w:kern w:val="0"/>
                <w:sz w:val="18"/>
                <w:szCs w:val="18"/>
              </w:rPr>
            </w:pPr>
            <w:r>
              <w:rPr>
                <w:rFonts w:ascii="MicrosoftYaHei" w:eastAsia="宋体" w:hAnsi="MicrosoftYaHei" w:cs="宋体" w:hint="eastAsia"/>
                <w:color w:val="000000"/>
                <w:kern w:val="0"/>
                <w:sz w:val="18"/>
                <w:szCs w:val="18"/>
              </w:rPr>
              <w:t>秋季学期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tcBorders>
              <w:top w:val="single" w:sz="4" w:space="0" w:color="auto"/>
              <w:left w:val="single" w:sz="4" w:space="0" w:color="auto"/>
              <w:bottom w:val="single" w:sz="4" w:space="0" w:color="auto"/>
              <w:right w:val="single" w:sz="4" w:space="0" w:color="auto"/>
            </w:tcBorders>
            <w:vAlign w:val="center"/>
          </w:tcPr>
          <w:p w:rsidR="00BA7FDE" w:rsidRDefault="00BA7FDE">
            <w:pPr>
              <w:widowControl/>
              <w:jc w:val="center"/>
              <w:rPr>
                <w:rFonts w:ascii="宋体" w:eastAsia="宋体" w:hAnsi="宋体" w:cs="Times New Roman"/>
                <w:b/>
                <w:kern w:val="0"/>
                <w:sz w:val="18"/>
                <w:szCs w:val="18"/>
              </w:rPr>
            </w:pP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交通与安全心理学</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2</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秋季学期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tcBorders>
              <w:top w:val="single" w:sz="4" w:space="0" w:color="auto"/>
              <w:left w:val="single" w:sz="4" w:space="0" w:color="auto"/>
              <w:bottom w:val="single" w:sz="4" w:space="0" w:color="auto"/>
              <w:right w:val="single" w:sz="4" w:space="0" w:color="auto"/>
            </w:tcBorders>
            <w:vAlign w:val="center"/>
          </w:tcPr>
          <w:p w:rsidR="00BA7FDE" w:rsidRDefault="00BA7FDE">
            <w:pPr>
              <w:widowControl/>
              <w:jc w:val="center"/>
              <w:rPr>
                <w:rFonts w:ascii="宋体" w:eastAsia="宋体" w:hAnsi="宋体" w:cs="Times New Roman"/>
                <w:b/>
                <w:kern w:val="0"/>
                <w:sz w:val="18"/>
                <w:szCs w:val="18"/>
              </w:rPr>
            </w:pP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犯罪心理学</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3</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秋季学期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BA7FDE">
        <w:trPr>
          <w:trHeight w:val="340"/>
          <w:jc w:val="center"/>
        </w:trPr>
        <w:tc>
          <w:tcPr>
            <w:tcW w:w="1747" w:type="dxa"/>
            <w:vMerge/>
            <w:tcBorders>
              <w:top w:val="single" w:sz="4" w:space="0" w:color="auto"/>
              <w:left w:val="single" w:sz="4" w:space="0" w:color="auto"/>
              <w:bottom w:val="single" w:sz="4" w:space="0" w:color="auto"/>
              <w:right w:val="single" w:sz="4" w:space="0" w:color="auto"/>
            </w:tcBorders>
            <w:vAlign w:val="center"/>
          </w:tcPr>
          <w:p w:rsidR="00BA7FDE" w:rsidRDefault="00BA7FDE">
            <w:pPr>
              <w:widowControl/>
              <w:jc w:val="center"/>
              <w:rPr>
                <w:rFonts w:ascii="宋体" w:eastAsia="宋体" w:hAnsi="宋体" w:cs="Times New Roman"/>
                <w:b/>
                <w:kern w:val="0"/>
                <w:sz w:val="18"/>
                <w:szCs w:val="18"/>
              </w:rPr>
            </w:pPr>
          </w:p>
        </w:tc>
        <w:tc>
          <w:tcPr>
            <w:tcW w:w="227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人事心理学</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2</w:t>
            </w:r>
          </w:p>
        </w:tc>
        <w:tc>
          <w:tcPr>
            <w:tcW w:w="1251" w:type="dxa"/>
            <w:tcBorders>
              <w:top w:val="single" w:sz="4" w:space="0" w:color="auto"/>
              <w:left w:val="single" w:sz="4" w:space="0" w:color="auto"/>
              <w:bottom w:val="single" w:sz="4" w:space="0" w:color="auto"/>
              <w:right w:val="single" w:sz="4" w:space="0" w:color="auto"/>
            </w:tcBorders>
            <w:vAlign w:val="center"/>
          </w:tcPr>
          <w:p w:rsidR="00BA7FDE" w:rsidRDefault="00CA2FC6">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秋季学期</w:t>
            </w:r>
          </w:p>
        </w:tc>
        <w:tc>
          <w:tcPr>
            <w:tcW w:w="1250" w:type="dxa"/>
            <w:tcBorders>
              <w:top w:val="single" w:sz="4" w:space="0" w:color="auto"/>
              <w:left w:val="single" w:sz="4" w:space="0" w:color="auto"/>
              <w:bottom w:val="single" w:sz="4" w:space="0" w:color="auto"/>
              <w:right w:val="single" w:sz="4" w:space="0" w:color="auto"/>
            </w:tcBorders>
            <w:vAlign w:val="center"/>
          </w:tcPr>
          <w:p w:rsidR="00BA7FDE" w:rsidRDefault="00CA2FC6">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457C0E">
        <w:trPr>
          <w:trHeight w:val="340"/>
          <w:jc w:val="center"/>
        </w:trPr>
        <w:tc>
          <w:tcPr>
            <w:tcW w:w="1747" w:type="dxa"/>
            <w:tcBorders>
              <w:top w:val="single" w:sz="4" w:space="0" w:color="auto"/>
              <w:left w:val="single" w:sz="4" w:space="0" w:color="auto"/>
              <w:bottom w:val="single" w:sz="4" w:space="0" w:color="auto"/>
              <w:right w:val="single" w:sz="4" w:space="0" w:color="auto"/>
            </w:tcBorders>
            <w:vAlign w:val="center"/>
          </w:tcPr>
          <w:p w:rsidR="00457C0E" w:rsidRPr="005277A7" w:rsidRDefault="00457C0E" w:rsidP="00970BF9">
            <w:pPr>
              <w:ind w:left="90" w:hangingChars="50" w:hanging="90"/>
              <w:jc w:val="center"/>
              <w:rPr>
                <w:rFonts w:ascii="宋体" w:hAnsi="宋体"/>
                <w:b/>
                <w:sz w:val="18"/>
                <w:szCs w:val="18"/>
              </w:rPr>
            </w:pPr>
            <w:r w:rsidRPr="005277A7">
              <w:rPr>
                <w:rFonts w:ascii="宋体" w:hAnsi="宋体" w:hint="eastAsia"/>
                <w:b/>
                <w:sz w:val="18"/>
                <w:szCs w:val="18"/>
              </w:rPr>
              <w:t>实践环节</w:t>
            </w:r>
          </w:p>
          <w:p w:rsidR="00457C0E" w:rsidRPr="005277A7" w:rsidRDefault="00457C0E" w:rsidP="00457C0E">
            <w:pPr>
              <w:ind w:left="90" w:hangingChars="50" w:hanging="90"/>
              <w:jc w:val="center"/>
              <w:rPr>
                <w:rFonts w:ascii="宋体" w:hAnsi="宋体"/>
                <w:b/>
                <w:sz w:val="18"/>
                <w:szCs w:val="18"/>
              </w:rPr>
            </w:pPr>
            <w:r w:rsidRPr="005277A7">
              <w:rPr>
                <w:rFonts w:ascii="宋体" w:hAnsi="宋体" w:hint="eastAsia"/>
                <w:b/>
                <w:sz w:val="18"/>
                <w:szCs w:val="18"/>
              </w:rPr>
              <w:t>必修</w:t>
            </w:r>
            <w:r>
              <w:rPr>
                <w:rFonts w:ascii="宋体" w:hAnsi="宋体" w:hint="eastAsia"/>
                <w:b/>
                <w:sz w:val="18"/>
                <w:szCs w:val="18"/>
              </w:rPr>
              <w:t>2</w:t>
            </w:r>
            <w:r w:rsidRPr="005277A7">
              <w:rPr>
                <w:rFonts w:ascii="宋体" w:hAnsi="宋体" w:hint="eastAsia"/>
                <w:b/>
                <w:sz w:val="18"/>
                <w:szCs w:val="18"/>
              </w:rPr>
              <w:t>学分</w:t>
            </w:r>
          </w:p>
        </w:tc>
        <w:tc>
          <w:tcPr>
            <w:tcW w:w="2272" w:type="dxa"/>
            <w:tcBorders>
              <w:top w:val="single" w:sz="4" w:space="0" w:color="auto"/>
              <w:left w:val="single" w:sz="4" w:space="0" w:color="auto"/>
              <w:bottom w:val="single" w:sz="4" w:space="0" w:color="auto"/>
              <w:right w:val="single" w:sz="4" w:space="0" w:color="auto"/>
            </w:tcBorders>
            <w:vAlign w:val="center"/>
          </w:tcPr>
          <w:p w:rsidR="00457C0E" w:rsidRDefault="00457C0E" w:rsidP="008D0C2D">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专业实习</w:t>
            </w:r>
          </w:p>
        </w:tc>
        <w:tc>
          <w:tcPr>
            <w:tcW w:w="1250" w:type="dxa"/>
            <w:tcBorders>
              <w:top w:val="single" w:sz="4" w:space="0" w:color="auto"/>
              <w:left w:val="single" w:sz="4" w:space="0" w:color="auto"/>
              <w:bottom w:val="single" w:sz="4" w:space="0" w:color="auto"/>
              <w:right w:val="single" w:sz="4" w:space="0" w:color="auto"/>
            </w:tcBorders>
            <w:vAlign w:val="center"/>
          </w:tcPr>
          <w:p w:rsidR="00457C0E" w:rsidRDefault="00457C0E" w:rsidP="008D0C2D">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457C0E" w:rsidRDefault="00457C0E" w:rsidP="008D0C2D">
            <w:pPr>
              <w:widowControl/>
              <w:jc w:val="center"/>
              <w:rPr>
                <w:rFonts w:ascii="宋体" w:eastAsia="宋体" w:hAnsi="宋体" w:cs="宋体"/>
                <w:kern w:val="0"/>
                <w:sz w:val="18"/>
                <w:szCs w:val="18"/>
              </w:rPr>
            </w:pPr>
            <w:r>
              <w:rPr>
                <w:rFonts w:ascii="MicrosoftYaHei" w:eastAsia="宋体" w:hAnsi="MicrosoftYaHei" w:cs="宋体"/>
                <w:color w:val="000000"/>
                <w:kern w:val="0"/>
                <w:sz w:val="18"/>
                <w:szCs w:val="18"/>
              </w:rPr>
              <w:t>2</w:t>
            </w:r>
          </w:p>
        </w:tc>
        <w:tc>
          <w:tcPr>
            <w:tcW w:w="1251" w:type="dxa"/>
            <w:tcBorders>
              <w:top w:val="single" w:sz="4" w:space="0" w:color="auto"/>
              <w:left w:val="single" w:sz="4" w:space="0" w:color="auto"/>
              <w:bottom w:val="single" w:sz="4" w:space="0" w:color="auto"/>
              <w:right w:val="single" w:sz="4" w:space="0" w:color="auto"/>
            </w:tcBorders>
            <w:vAlign w:val="center"/>
          </w:tcPr>
          <w:p w:rsidR="00457C0E" w:rsidRDefault="00457C0E" w:rsidP="008D0C2D">
            <w:pPr>
              <w:jc w:val="center"/>
              <w:rPr>
                <w:rFonts w:ascii="宋体" w:eastAsia="宋体" w:hAnsi="宋体" w:cs="Times New Roman"/>
                <w:kern w:val="0"/>
                <w:sz w:val="18"/>
                <w:szCs w:val="18"/>
              </w:rPr>
            </w:pPr>
            <w:r>
              <w:rPr>
                <w:rFonts w:ascii="MicrosoftYaHei" w:eastAsia="宋体" w:hAnsi="MicrosoftYaHei" w:cs="宋体" w:hint="eastAsia"/>
                <w:color w:val="000000"/>
                <w:kern w:val="0"/>
                <w:sz w:val="18"/>
                <w:szCs w:val="18"/>
              </w:rPr>
              <w:t>短</w:t>
            </w:r>
            <w:r>
              <w:rPr>
                <w:rFonts w:ascii="MicrosoftYaHei" w:eastAsia="宋体" w:hAnsi="MicrosoftYaHei" w:cs="宋体" w:hint="eastAsia"/>
                <w:color w:val="000000"/>
                <w:kern w:val="0"/>
                <w:sz w:val="18"/>
                <w:szCs w:val="18"/>
              </w:rPr>
              <w:t>2</w:t>
            </w:r>
            <w:r>
              <w:rPr>
                <w:rFonts w:ascii="MicrosoftYaHei" w:eastAsia="宋体" w:hAnsi="MicrosoftYaHei" w:cs="宋体" w:hint="eastAsia"/>
                <w:color w:val="000000"/>
                <w:kern w:val="0"/>
                <w:sz w:val="18"/>
                <w:szCs w:val="18"/>
              </w:rPr>
              <w:t>学期</w:t>
            </w:r>
          </w:p>
        </w:tc>
        <w:tc>
          <w:tcPr>
            <w:tcW w:w="1250" w:type="dxa"/>
            <w:tcBorders>
              <w:top w:val="single" w:sz="4" w:space="0" w:color="auto"/>
              <w:left w:val="single" w:sz="4" w:space="0" w:color="auto"/>
              <w:bottom w:val="single" w:sz="4" w:space="0" w:color="auto"/>
              <w:right w:val="single" w:sz="4" w:space="0" w:color="auto"/>
            </w:tcBorders>
            <w:vAlign w:val="center"/>
          </w:tcPr>
          <w:p w:rsidR="00457C0E" w:rsidRDefault="00457C0E" w:rsidP="008D0C2D">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457C0E">
        <w:trPr>
          <w:trHeight w:val="340"/>
          <w:jc w:val="center"/>
        </w:trPr>
        <w:tc>
          <w:tcPr>
            <w:tcW w:w="1747" w:type="dxa"/>
            <w:tcBorders>
              <w:top w:val="single" w:sz="4" w:space="0" w:color="auto"/>
              <w:left w:val="single" w:sz="4" w:space="0" w:color="auto"/>
              <w:bottom w:val="single" w:sz="4" w:space="0" w:color="auto"/>
              <w:right w:val="single" w:sz="4" w:space="0" w:color="auto"/>
            </w:tcBorders>
            <w:vAlign w:val="center"/>
          </w:tcPr>
          <w:p w:rsidR="00457C0E" w:rsidRPr="005277A7" w:rsidRDefault="00457C0E" w:rsidP="00970BF9">
            <w:pPr>
              <w:ind w:left="90" w:hangingChars="50" w:hanging="90"/>
              <w:jc w:val="center"/>
              <w:rPr>
                <w:rFonts w:ascii="宋体" w:hAnsi="宋体"/>
                <w:b/>
                <w:sz w:val="18"/>
                <w:szCs w:val="18"/>
              </w:rPr>
            </w:pPr>
            <w:r w:rsidRPr="005277A7">
              <w:rPr>
                <w:rFonts w:ascii="宋体" w:hAnsi="宋体" w:hint="eastAsia"/>
                <w:b/>
                <w:sz w:val="18"/>
                <w:szCs w:val="18"/>
              </w:rPr>
              <w:t>毕业设计（论文）</w:t>
            </w:r>
          </w:p>
          <w:p w:rsidR="00457C0E" w:rsidRPr="005277A7" w:rsidRDefault="00457C0E" w:rsidP="00457C0E">
            <w:pPr>
              <w:jc w:val="center"/>
              <w:rPr>
                <w:rFonts w:ascii="宋体" w:hAnsi="宋体"/>
                <w:b/>
                <w:sz w:val="18"/>
                <w:szCs w:val="18"/>
              </w:rPr>
            </w:pPr>
            <w:r w:rsidRPr="005277A7">
              <w:rPr>
                <w:rFonts w:ascii="宋体" w:hAnsi="宋体" w:hint="eastAsia"/>
                <w:b/>
                <w:sz w:val="18"/>
                <w:szCs w:val="18"/>
              </w:rPr>
              <w:t>必修</w:t>
            </w:r>
            <w:r>
              <w:rPr>
                <w:rFonts w:ascii="宋体" w:hAnsi="宋体" w:hint="eastAsia"/>
                <w:b/>
                <w:sz w:val="18"/>
                <w:szCs w:val="18"/>
              </w:rPr>
              <w:t>12</w:t>
            </w:r>
            <w:r w:rsidRPr="005277A7">
              <w:rPr>
                <w:rFonts w:ascii="宋体" w:hAnsi="宋体" w:hint="eastAsia"/>
                <w:b/>
                <w:sz w:val="18"/>
                <w:szCs w:val="18"/>
              </w:rPr>
              <w:t>学分</w:t>
            </w:r>
          </w:p>
        </w:tc>
        <w:tc>
          <w:tcPr>
            <w:tcW w:w="2272" w:type="dxa"/>
            <w:tcBorders>
              <w:top w:val="single" w:sz="4" w:space="0" w:color="auto"/>
              <w:left w:val="single" w:sz="4" w:space="0" w:color="auto"/>
              <w:bottom w:val="single" w:sz="4" w:space="0" w:color="auto"/>
              <w:right w:val="single" w:sz="4" w:space="0" w:color="auto"/>
            </w:tcBorders>
            <w:vAlign w:val="center"/>
          </w:tcPr>
          <w:p w:rsidR="00457C0E" w:rsidRDefault="00457C0E" w:rsidP="00E20B60">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毕业设计</w:t>
            </w:r>
          </w:p>
        </w:tc>
        <w:tc>
          <w:tcPr>
            <w:tcW w:w="1250" w:type="dxa"/>
            <w:tcBorders>
              <w:top w:val="single" w:sz="4" w:space="0" w:color="auto"/>
              <w:left w:val="single" w:sz="4" w:space="0" w:color="auto"/>
              <w:bottom w:val="single" w:sz="4" w:space="0" w:color="auto"/>
              <w:right w:val="single" w:sz="4" w:space="0" w:color="auto"/>
            </w:tcBorders>
            <w:vAlign w:val="center"/>
          </w:tcPr>
          <w:p w:rsidR="00457C0E" w:rsidRDefault="00457C0E" w:rsidP="00E20B60">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必修</w:t>
            </w:r>
          </w:p>
        </w:tc>
        <w:tc>
          <w:tcPr>
            <w:tcW w:w="752" w:type="dxa"/>
            <w:tcBorders>
              <w:top w:val="single" w:sz="4" w:space="0" w:color="auto"/>
              <w:left w:val="single" w:sz="4" w:space="0" w:color="auto"/>
              <w:bottom w:val="single" w:sz="4" w:space="0" w:color="auto"/>
              <w:right w:val="single" w:sz="4" w:space="0" w:color="auto"/>
            </w:tcBorders>
            <w:vAlign w:val="center"/>
          </w:tcPr>
          <w:p w:rsidR="00457C0E" w:rsidRDefault="00457C0E" w:rsidP="00E20B60">
            <w:pPr>
              <w:widowControl/>
              <w:jc w:val="center"/>
              <w:rPr>
                <w:rFonts w:ascii="宋体" w:eastAsia="宋体" w:hAnsi="宋体" w:cs="宋体"/>
                <w:kern w:val="0"/>
                <w:sz w:val="18"/>
                <w:szCs w:val="18"/>
              </w:rPr>
            </w:pPr>
            <w:r>
              <w:rPr>
                <w:rFonts w:ascii="MicrosoftYaHei" w:eastAsia="宋体" w:hAnsi="MicrosoftYaHei" w:cs="宋体"/>
                <w:color w:val="000000"/>
                <w:kern w:val="0"/>
                <w:sz w:val="18"/>
                <w:szCs w:val="18"/>
              </w:rPr>
              <w:t>12</w:t>
            </w:r>
          </w:p>
        </w:tc>
        <w:tc>
          <w:tcPr>
            <w:tcW w:w="1251" w:type="dxa"/>
            <w:tcBorders>
              <w:top w:val="single" w:sz="4" w:space="0" w:color="auto"/>
              <w:left w:val="single" w:sz="4" w:space="0" w:color="auto"/>
              <w:bottom w:val="single" w:sz="4" w:space="0" w:color="auto"/>
              <w:right w:val="single" w:sz="4" w:space="0" w:color="auto"/>
            </w:tcBorders>
            <w:vAlign w:val="center"/>
          </w:tcPr>
          <w:p w:rsidR="00457C0E" w:rsidRDefault="00457C0E" w:rsidP="00E20B60">
            <w:pPr>
              <w:widowControl/>
              <w:jc w:val="center"/>
              <w:rPr>
                <w:rFonts w:ascii="宋体" w:eastAsia="宋体" w:hAnsi="宋体" w:cs="宋体"/>
                <w:kern w:val="0"/>
                <w:sz w:val="18"/>
                <w:szCs w:val="18"/>
              </w:rPr>
            </w:pPr>
            <w:r>
              <w:rPr>
                <w:rFonts w:ascii="MicrosoftYaHei" w:eastAsia="宋体" w:hAnsi="MicrosoftYaHei" w:cs="宋体" w:hint="eastAsia"/>
                <w:color w:val="000000"/>
                <w:kern w:val="0"/>
                <w:sz w:val="18"/>
                <w:szCs w:val="18"/>
              </w:rPr>
              <w:t>春季学期</w:t>
            </w:r>
          </w:p>
        </w:tc>
        <w:tc>
          <w:tcPr>
            <w:tcW w:w="1250" w:type="dxa"/>
            <w:tcBorders>
              <w:top w:val="single" w:sz="4" w:space="0" w:color="auto"/>
              <w:left w:val="single" w:sz="4" w:space="0" w:color="auto"/>
              <w:bottom w:val="single" w:sz="4" w:space="0" w:color="auto"/>
              <w:right w:val="single" w:sz="4" w:space="0" w:color="auto"/>
            </w:tcBorders>
            <w:vAlign w:val="center"/>
          </w:tcPr>
          <w:p w:rsidR="00457C0E" w:rsidRDefault="00457C0E" w:rsidP="00E20B60">
            <w:pPr>
              <w:jc w:val="center"/>
              <w:rPr>
                <w:rFonts w:ascii="Times New Roman" w:eastAsia="宋体" w:hAnsi="Times New Roman" w:cs="Times New Roman"/>
                <w:kern w:val="0"/>
                <w:sz w:val="18"/>
                <w:szCs w:val="18"/>
              </w:rPr>
            </w:pPr>
            <w:r>
              <w:rPr>
                <w:rFonts w:ascii="宋体" w:eastAsia="宋体" w:hAnsi="宋体" w:cs="Times New Roman" w:hint="eastAsia"/>
                <w:kern w:val="0"/>
                <w:sz w:val="18"/>
                <w:szCs w:val="18"/>
              </w:rPr>
              <w:t>心理</w:t>
            </w:r>
          </w:p>
        </w:tc>
      </w:tr>
      <w:tr w:rsidR="00457C0E">
        <w:trPr>
          <w:trHeight w:val="340"/>
          <w:jc w:val="center"/>
        </w:trPr>
        <w:tc>
          <w:tcPr>
            <w:tcW w:w="5269" w:type="dxa"/>
            <w:gridSpan w:val="3"/>
            <w:tcBorders>
              <w:top w:val="single" w:sz="4" w:space="0" w:color="auto"/>
              <w:left w:val="single" w:sz="4" w:space="0" w:color="auto"/>
              <w:bottom w:val="single" w:sz="4" w:space="0" w:color="auto"/>
              <w:right w:val="single" w:sz="4" w:space="0" w:color="auto"/>
            </w:tcBorders>
            <w:vAlign w:val="center"/>
          </w:tcPr>
          <w:p w:rsidR="00457C0E" w:rsidRDefault="00457C0E">
            <w:pPr>
              <w:jc w:val="center"/>
              <w:rPr>
                <w:rFonts w:ascii="宋体" w:eastAsia="宋体" w:hAnsi="宋体" w:cs="Times New Roman"/>
                <w:b/>
                <w:kern w:val="0"/>
                <w:sz w:val="18"/>
                <w:szCs w:val="18"/>
              </w:rPr>
            </w:pPr>
            <w:r>
              <w:rPr>
                <w:rFonts w:ascii="宋体" w:eastAsia="宋体" w:hAnsi="宋体" w:cs="Times New Roman" w:hint="eastAsia"/>
                <w:b/>
                <w:kern w:val="0"/>
                <w:sz w:val="18"/>
                <w:szCs w:val="18"/>
              </w:rPr>
              <w:t>总学分</w:t>
            </w:r>
          </w:p>
        </w:tc>
        <w:tc>
          <w:tcPr>
            <w:tcW w:w="3253" w:type="dxa"/>
            <w:gridSpan w:val="3"/>
            <w:tcBorders>
              <w:top w:val="single" w:sz="4" w:space="0" w:color="auto"/>
              <w:left w:val="single" w:sz="4" w:space="0" w:color="auto"/>
              <w:bottom w:val="single" w:sz="4" w:space="0" w:color="auto"/>
              <w:right w:val="single" w:sz="4" w:space="0" w:color="auto"/>
            </w:tcBorders>
            <w:vAlign w:val="center"/>
          </w:tcPr>
          <w:p w:rsidR="00457C0E" w:rsidRDefault="00457C0E">
            <w:pPr>
              <w:jc w:val="center"/>
              <w:rPr>
                <w:rFonts w:ascii="宋体" w:eastAsia="宋体" w:hAnsi="宋体" w:cs="Times New Roman"/>
                <w:kern w:val="0"/>
                <w:sz w:val="18"/>
                <w:szCs w:val="18"/>
              </w:rPr>
            </w:pPr>
            <w:r>
              <w:rPr>
                <w:rFonts w:ascii="宋体" w:eastAsia="宋体" w:hAnsi="宋体" w:cs="Times New Roman" w:hint="eastAsia"/>
                <w:kern w:val="0"/>
                <w:sz w:val="18"/>
                <w:szCs w:val="18"/>
              </w:rPr>
              <w:t>58分</w:t>
            </w:r>
          </w:p>
        </w:tc>
      </w:tr>
    </w:tbl>
    <w:p w:rsidR="00BA7FDE" w:rsidRDefault="00BA7FDE">
      <w:pPr>
        <w:widowControl/>
        <w:snapToGrid w:val="0"/>
        <w:spacing w:line="360" w:lineRule="auto"/>
        <w:ind w:left="720" w:hanging="720"/>
        <w:rPr>
          <w:rFonts w:ascii="宋体" w:eastAsia="宋体" w:hAnsi="宋体"/>
          <w:szCs w:val="21"/>
        </w:rPr>
      </w:pPr>
    </w:p>
    <w:p w:rsidR="00BA7FDE" w:rsidRDefault="00BA7FDE" w:rsidP="00457C0E">
      <w:pPr>
        <w:pStyle w:val="1"/>
        <w:widowControl/>
        <w:snapToGrid w:val="0"/>
        <w:spacing w:line="360" w:lineRule="auto"/>
        <w:ind w:left="360" w:firstLineChars="0" w:firstLine="0"/>
        <w:rPr>
          <w:rFonts w:ascii="宋体" w:eastAsia="宋体" w:hAnsi="宋体"/>
          <w:szCs w:val="21"/>
        </w:rPr>
      </w:pPr>
      <w:bookmarkStart w:id="0" w:name="_GoBack"/>
      <w:bookmarkEnd w:id="0"/>
    </w:p>
    <w:sectPr w:rsidR="00BA7F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C6" w:rsidRDefault="00CA2FC6" w:rsidP="00457C0E">
      <w:r>
        <w:separator/>
      </w:r>
    </w:p>
  </w:endnote>
  <w:endnote w:type="continuationSeparator" w:id="0">
    <w:p w:rsidR="00CA2FC6" w:rsidRDefault="00CA2FC6" w:rsidP="0045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YaHei">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C6" w:rsidRDefault="00CA2FC6" w:rsidP="00457C0E">
      <w:r>
        <w:separator/>
      </w:r>
    </w:p>
  </w:footnote>
  <w:footnote w:type="continuationSeparator" w:id="0">
    <w:p w:rsidR="00CA2FC6" w:rsidRDefault="00CA2FC6" w:rsidP="00457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6E05"/>
    <w:multiLevelType w:val="multilevel"/>
    <w:tmpl w:val="0EE16E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D5B9C"/>
    <w:multiLevelType w:val="multilevel"/>
    <w:tmpl w:val="10FD5B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BA"/>
    <w:rsid w:val="00001A63"/>
    <w:rsid w:val="00055AF8"/>
    <w:rsid w:val="001627BE"/>
    <w:rsid w:val="00197DCB"/>
    <w:rsid w:val="001E3AC3"/>
    <w:rsid w:val="002350DE"/>
    <w:rsid w:val="00257ADA"/>
    <w:rsid w:val="0027712C"/>
    <w:rsid w:val="00286B91"/>
    <w:rsid w:val="002B7B07"/>
    <w:rsid w:val="00325BA4"/>
    <w:rsid w:val="00357F4B"/>
    <w:rsid w:val="003865D8"/>
    <w:rsid w:val="003A10DB"/>
    <w:rsid w:val="00457C0E"/>
    <w:rsid w:val="00480326"/>
    <w:rsid w:val="004A476D"/>
    <w:rsid w:val="004D647B"/>
    <w:rsid w:val="004F0C19"/>
    <w:rsid w:val="005277A7"/>
    <w:rsid w:val="00552796"/>
    <w:rsid w:val="006238DA"/>
    <w:rsid w:val="00637905"/>
    <w:rsid w:val="0069410E"/>
    <w:rsid w:val="006F197F"/>
    <w:rsid w:val="007D4143"/>
    <w:rsid w:val="00815441"/>
    <w:rsid w:val="00830936"/>
    <w:rsid w:val="008E6FC1"/>
    <w:rsid w:val="00981382"/>
    <w:rsid w:val="00985F6C"/>
    <w:rsid w:val="009B7E1F"/>
    <w:rsid w:val="00AA7A28"/>
    <w:rsid w:val="00AB0FBA"/>
    <w:rsid w:val="00AF757C"/>
    <w:rsid w:val="00B20EDE"/>
    <w:rsid w:val="00BA7FDE"/>
    <w:rsid w:val="00C0168A"/>
    <w:rsid w:val="00C402CB"/>
    <w:rsid w:val="00C4092D"/>
    <w:rsid w:val="00C5705B"/>
    <w:rsid w:val="00C828C6"/>
    <w:rsid w:val="00CA2FC6"/>
    <w:rsid w:val="00D452BB"/>
    <w:rsid w:val="00DB228A"/>
    <w:rsid w:val="00E15974"/>
    <w:rsid w:val="00E36BE4"/>
    <w:rsid w:val="00E84953"/>
    <w:rsid w:val="00E96006"/>
    <w:rsid w:val="00EC14A4"/>
    <w:rsid w:val="00F01BE0"/>
    <w:rsid w:val="00FF7E10"/>
    <w:rsid w:val="2142753E"/>
    <w:rsid w:val="29B5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unhideWhenUsed/>
    <w:rPr>
      <w:sz w:val="21"/>
      <w:szCs w:val="21"/>
    </w:rPr>
  </w:style>
  <w:style w:type="table" w:styleId="a8">
    <w:name w:val="Table Grid"/>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fontstyle01">
    <w:name w:val="fontstyle01"/>
    <w:basedOn w:val="a0"/>
    <w:rPr>
      <w:rFonts w:ascii="MicrosoftYaHei" w:hAnsi="MicrosoftYaHei" w:hint="default"/>
      <w:color w:val="000000"/>
      <w:sz w:val="18"/>
      <w:szCs w:val="18"/>
    </w:rPr>
  </w:style>
  <w:style w:type="character" w:customStyle="1" w:styleId="Char">
    <w:name w:val="批注文字 Char"/>
    <w:basedOn w:val="a0"/>
    <w:link w:val="a3"/>
    <w:uiPriority w:val="99"/>
    <w:semiHidden/>
  </w:style>
  <w:style w:type="table" w:customStyle="1" w:styleId="10">
    <w:name w:val="网格型1"/>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unhideWhenUsed/>
    <w:rPr>
      <w:sz w:val="21"/>
      <w:szCs w:val="21"/>
    </w:rPr>
  </w:style>
  <w:style w:type="table" w:styleId="a8">
    <w:name w:val="Table Grid"/>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fontstyle01">
    <w:name w:val="fontstyle01"/>
    <w:basedOn w:val="a0"/>
    <w:rPr>
      <w:rFonts w:ascii="MicrosoftYaHei" w:hAnsi="MicrosoftYaHei" w:hint="default"/>
      <w:color w:val="000000"/>
      <w:sz w:val="18"/>
      <w:szCs w:val="18"/>
    </w:rPr>
  </w:style>
  <w:style w:type="character" w:customStyle="1" w:styleId="Char">
    <w:name w:val="批注文字 Char"/>
    <w:basedOn w:val="a0"/>
    <w:link w:val="a3"/>
    <w:uiPriority w:val="99"/>
    <w:semiHidden/>
  </w:style>
  <w:style w:type="table" w:customStyle="1" w:styleId="10">
    <w:name w:val="网格型1"/>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luojie</dc:creator>
  <cp:lastModifiedBy>feifei</cp:lastModifiedBy>
  <cp:revision>2</cp:revision>
  <cp:lastPrinted>2017-09-22T06:46:00Z</cp:lastPrinted>
  <dcterms:created xsi:type="dcterms:W3CDTF">2017-10-29T12:10:00Z</dcterms:created>
  <dcterms:modified xsi:type="dcterms:W3CDTF">2017-10-29T12:10:00Z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