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“交大为学”</w:t>
      </w:r>
      <w:r>
        <w:rPr>
          <w:rFonts w:ascii="微软雅黑" w:hAnsi="微软雅黑" w:eastAsia="微软雅黑" w:cs="微软雅黑"/>
          <w:b/>
          <w:sz w:val="28"/>
          <w:szCs w:val="28"/>
        </w:rPr>
        <w:t>SWJTU-UE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传媒工作室报名表</w:t>
      </w:r>
    </w:p>
    <w:p>
      <w:pPr>
        <w:wordWrap w:val="0"/>
        <w:jc w:val="right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填表时间：    年  月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867"/>
        <w:gridCol w:w="1517"/>
        <w:gridCol w:w="115"/>
        <w:gridCol w:w="843"/>
        <w:gridCol w:w="329"/>
        <w:gridCol w:w="886"/>
        <w:gridCol w:w="1005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4" w:type="dxa"/>
            <w:vAlign w:val="center"/>
          </w:tcPr>
          <w:p>
            <w:pPr>
              <w:ind w:firstLine="120" w:firstLineChars="50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年月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专业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竞聘部门</w:t>
            </w:r>
          </w:p>
        </w:tc>
        <w:tc>
          <w:tcPr>
            <w:tcW w:w="663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方式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QQ号码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个人</w:t>
            </w:r>
          </w:p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评价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社团</w:t>
            </w:r>
          </w:p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经历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专业</w:t>
            </w:r>
          </w:p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技能</w:t>
            </w:r>
          </w:p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特长</w:t>
            </w:r>
          </w:p>
        </w:tc>
        <w:tc>
          <w:tcPr>
            <w:tcW w:w="7498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获奖</w:t>
            </w:r>
          </w:p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情况</w:t>
            </w:r>
          </w:p>
        </w:tc>
        <w:tc>
          <w:tcPr>
            <w:tcW w:w="7498" w:type="dxa"/>
            <w:gridSpan w:val="8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兴趣</w:t>
            </w:r>
          </w:p>
          <w:p>
            <w:pPr>
              <w:spacing w:line="62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爱好</w:t>
            </w:r>
          </w:p>
        </w:tc>
        <w:tc>
          <w:tcPr>
            <w:tcW w:w="7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D619E"/>
    <w:rsid w:val="3C9D6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2016-09-28T02:14:00Z</dcterms:created>
  <dc:creator>Lindsey</dc:creator>
  <cp:lastModifiedBy>Lindsey</cp:lastModifiedBy>
  <dcterms:modified xsi:type="dcterms:W3CDTF">2016-09-28T02:15:07Z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