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</w:p>
    <w:p w:rsidR="00F1218C" w:rsidRDefault="00035C5F" w:rsidP="00F1218C">
      <w:pPr>
        <w:spacing w:line="48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申报</w:t>
      </w:r>
      <w:r w:rsidR="00FB6801">
        <w:rPr>
          <w:rFonts w:ascii="黑体" w:eastAsia="黑体" w:hAnsi="宋体" w:hint="eastAsia"/>
          <w:sz w:val="32"/>
        </w:rPr>
        <w:t>西南交通大学通识课程立项建设</w:t>
      </w:r>
      <w:r w:rsidR="00F1218C">
        <w:rPr>
          <w:rFonts w:ascii="黑体" w:eastAsia="黑体" w:hAnsi="宋体" w:hint="eastAsia"/>
          <w:sz w:val="32"/>
        </w:rPr>
        <w:t>汇总表</w:t>
      </w:r>
    </w:p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611"/>
        <w:gridCol w:w="2885"/>
        <w:gridCol w:w="4961"/>
        <w:gridCol w:w="2713"/>
      </w:tblGrid>
      <w:tr w:rsidR="001744F1" w:rsidTr="001744F1">
        <w:trPr>
          <w:cantSplit/>
          <w:trHeight w:val="340"/>
        </w:trPr>
        <w:tc>
          <w:tcPr>
            <w:tcW w:w="708" w:type="dxa"/>
            <w:vAlign w:val="center"/>
          </w:tcPr>
          <w:p w:rsidR="001744F1" w:rsidRDefault="001744F1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2611" w:type="dxa"/>
            <w:vAlign w:val="center"/>
          </w:tcPr>
          <w:p w:rsidR="001744F1" w:rsidRDefault="001744F1" w:rsidP="001744F1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课程（讲座）名称</w:t>
            </w:r>
          </w:p>
        </w:tc>
        <w:tc>
          <w:tcPr>
            <w:tcW w:w="2885" w:type="dxa"/>
            <w:vAlign w:val="center"/>
          </w:tcPr>
          <w:p w:rsidR="001744F1" w:rsidRDefault="001744F1" w:rsidP="001744F1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课程（讲座）负责人</w:t>
            </w:r>
          </w:p>
        </w:tc>
        <w:tc>
          <w:tcPr>
            <w:tcW w:w="4961" w:type="dxa"/>
            <w:vAlign w:val="center"/>
          </w:tcPr>
          <w:p w:rsidR="001744F1" w:rsidRDefault="001744F1" w:rsidP="001744F1">
            <w:pPr>
              <w:spacing w:line="40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课程类别（核心课程、一般课程、讲座）</w:t>
            </w:r>
          </w:p>
        </w:tc>
        <w:tc>
          <w:tcPr>
            <w:tcW w:w="2713" w:type="dxa"/>
            <w:vAlign w:val="center"/>
          </w:tcPr>
          <w:p w:rsidR="001744F1" w:rsidRDefault="001744F1" w:rsidP="001744F1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建设单位</w:t>
            </w: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744F1" w:rsidTr="001744F1">
        <w:tc>
          <w:tcPr>
            <w:tcW w:w="708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1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5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961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13" w:type="dxa"/>
          </w:tcPr>
          <w:p w:rsidR="001744F1" w:rsidRDefault="001744F1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F53CD" w:rsidRPr="00F1218C" w:rsidRDefault="007F53CD" w:rsidP="00035C5F">
      <w:pPr>
        <w:spacing w:line="280" w:lineRule="exact"/>
        <w:rPr>
          <w:rFonts w:ascii="宋体" w:hAnsi="宋体"/>
        </w:rPr>
      </w:pPr>
    </w:p>
    <w:sectPr w:rsidR="007F53CD" w:rsidRPr="00F1218C" w:rsidSect="00F1218C">
      <w:pgSz w:w="16838" w:h="11906" w:orient="landscape" w:code="9"/>
      <w:pgMar w:top="1588" w:right="1588" w:bottom="1474" w:left="1588" w:header="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17" w:rsidRDefault="00937B17" w:rsidP="00035C5F">
      <w:r>
        <w:separator/>
      </w:r>
    </w:p>
  </w:endnote>
  <w:endnote w:type="continuationSeparator" w:id="0">
    <w:p w:rsidR="00937B17" w:rsidRDefault="00937B17" w:rsidP="0003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17" w:rsidRDefault="00937B17" w:rsidP="00035C5F">
      <w:r>
        <w:separator/>
      </w:r>
    </w:p>
  </w:footnote>
  <w:footnote w:type="continuationSeparator" w:id="0">
    <w:p w:rsidR="00937B17" w:rsidRDefault="00937B17" w:rsidP="00035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18C"/>
    <w:rsid w:val="00035C5F"/>
    <w:rsid w:val="001744F1"/>
    <w:rsid w:val="00175DBF"/>
    <w:rsid w:val="00557C0C"/>
    <w:rsid w:val="00654A14"/>
    <w:rsid w:val="007F53CD"/>
    <w:rsid w:val="00931AB5"/>
    <w:rsid w:val="00937B17"/>
    <w:rsid w:val="00A13648"/>
    <w:rsid w:val="00A74469"/>
    <w:rsid w:val="00AD24EE"/>
    <w:rsid w:val="00F1218C"/>
    <w:rsid w:val="00FB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lenovo</cp:lastModifiedBy>
  <cp:revision>2</cp:revision>
  <dcterms:created xsi:type="dcterms:W3CDTF">2014-05-19T02:35:00Z</dcterms:created>
  <dcterms:modified xsi:type="dcterms:W3CDTF">2014-05-19T02:35:00Z</dcterms:modified>
</cp:coreProperties>
</file>